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70" w:rsidRPr="00CF3F10" w:rsidRDefault="00706E70" w:rsidP="005914D9">
      <w:pPr>
        <w:pStyle w:val="Title"/>
        <w:rPr>
          <w:color w:val="auto"/>
        </w:rPr>
      </w:pPr>
      <w:r w:rsidRPr="00CF3F10">
        <w:rPr>
          <w:color w:val="auto"/>
        </w:rPr>
        <w:t xml:space="preserve">BẢNG ĐẶC TẢ KĨ THUẬT ĐỀ KIỂM TRA </w:t>
      </w:r>
      <w:r w:rsidR="00CE0306" w:rsidRPr="00E55007">
        <w:t>GIỮA KÌ</w:t>
      </w:r>
      <w:r w:rsidRPr="00E55007">
        <w:t xml:space="preserve"> </w:t>
      </w:r>
      <w:r w:rsidR="00CE0306" w:rsidRPr="00E55007">
        <w:t>1</w:t>
      </w:r>
    </w:p>
    <w:p w:rsidR="00706E70" w:rsidRPr="00CF3F10" w:rsidRDefault="00706E70" w:rsidP="005914D9">
      <w:pPr>
        <w:pStyle w:val="Title"/>
        <w:rPr>
          <w:color w:val="auto"/>
        </w:rPr>
      </w:pPr>
      <w:r w:rsidRPr="00CF3F10">
        <w:rPr>
          <w:color w:val="auto"/>
        </w:rPr>
        <w:t xml:space="preserve">MÔN: </w:t>
      </w:r>
      <w:r w:rsidRPr="00E55007">
        <w:t>HÓA HỌC 1</w:t>
      </w:r>
      <w:r w:rsidR="00A463B2" w:rsidRPr="00E55007">
        <w:t>0</w:t>
      </w:r>
      <w:r w:rsidRPr="00E55007">
        <w:t xml:space="preserve"> </w:t>
      </w:r>
      <w:r w:rsidRPr="00CF3F10">
        <w:rPr>
          <w:color w:val="auto"/>
        </w:rPr>
        <w:t>– THỜI GIAN LÀM BÀI:</w:t>
      </w:r>
      <w:r w:rsidRPr="000B1C06">
        <w:t xml:space="preserve"> </w:t>
      </w:r>
      <w:r w:rsidR="009618AE" w:rsidRPr="000B1C06">
        <w:t xml:space="preserve">45 </w:t>
      </w:r>
      <w:r w:rsidRPr="000B1C06">
        <w:t>PHÚT</w:t>
      </w:r>
    </w:p>
    <w:tbl>
      <w:tblPr>
        <w:tblW w:w="1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211"/>
        <w:gridCol w:w="1909"/>
        <w:gridCol w:w="4715"/>
        <w:gridCol w:w="1315"/>
        <w:gridCol w:w="1350"/>
        <w:gridCol w:w="1350"/>
        <w:gridCol w:w="1513"/>
      </w:tblGrid>
      <w:tr w:rsidR="00CF3F10" w:rsidRPr="00CF3F10" w:rsidTr="004666FE">
        <w:trPr>
          <w:tblHeader/>
          <w:jc w:val="center"/>
        </w:trPr>
        <w:tc>
          <w:tcPr>
            <w:tcW w:w="555" w:type="dxa"/>
            <w:vMerge w:val="restart"/>
            <w:vAlign w:val="center"/>
          </w:tcPr>
          <w:p w:rsidR="00706E70" w:rsidRPr="00CF3F10" w:rsidRDefault="00706E70" w:rsidP="005914D9">
            <w:pPr>
              <w:jc w:val="center"/>
              <w:rPr>
                <w:b/>
              </w:rPr>
            </w:pPr>
            <w:r w:rsidRPr="00CF3F10">
              <w:rPr>
                <w:b/>
              </w:rPr>
              <w:t>TT</w:t>
            </w:r>
          </w:p>
        </w:tc>
        <w:tc>
          <w:tcPr>
            <w:tcW w:w="2211" w:type="dxa"/>
            <w:vMerge w:val="restart"/>
            <w:vAlign w:val="center"/>
          </w:tcPr>
          <w:p w:rsidR="00706E70" w:rsidRPr="00CF3F10" w:rsidRDefault="00706E70" w:rsidP="005914D9">
            <w:pPr>
              <w:jc w:val="center"/>
              <w:rPr>
                <w:b/>
              </w:rPr>
            </w:pPr>
            <w:r w:rsidRPr="00CF3F10">
              <w:rPr>
                <w:b/>
              </w:rPr>
              <w:t>Nội dung kiến thức</w:t>
            </w:r>
          </w:p>
        </w:tc>
        <w:tc>
          <w:tcPr>
            <w:tcW w:w="1909" w:type="dxa"/>
            <w:vMerge w:val="restart"/>
            <w:shd w:val="clear" w:color="auto" w:fill="auto"/>
            <w:vAlign w:val="center"/>
          </w:tcPr>
          <w:p w:rsidR="00706E70" w:rsidRPr="00CF3F10" w:rsidRDefault="00706E70" w:rsidP="005914D9">
            <w:pPr>
              <w:jc w:val="center"/>
              <w:rPr>
                <w:b/>
              </w:rPr>
            </w:pPr>
            <w:r w:rsidRPr="00CF3F10">
              <w:rPr>
                <w:b/>
              </w:rPr>
              <w:t>Đơn vị kiến thức</w:t>
            </w:r>
          </w:p>
        </w:tc>
        <w:tc>
          <w:tcPr>
            <w:tcW w:w="4715" w:type="dxa"/>
            <w:vMerge w:val="restart"/>
          </w:tcPr>
          <w:p w:rsidR="00706E70" w:rsidRPr="00CF3F10" w:rsidRDefault="00706E70" w:rsidP="005914D9">
            <w:pPr>
              <w:jc w:val="center"/>
              <w:rPr>
                <w:b/>
              </w:rPr>
            </w:pPr>
            <w:r w:rsidRPr="00CF3F10">
              <w:rPr>
                <w:b/>
              </w:rPr>
              <w:t xml:space="preserve">Mức độ kiến thức, kĩ năng </w:t>
            </w:r>
          </w:p>
          <w:p w:rsidR="00706E70" w:rsidRPr="00CF3F10" w:rsidRDefault="00706E70" w:rsidP="005914D9">
            <w:pPr>
              <w:jc w:val="center"/>
              <w:rPr>
                <w:b/>
              </w:rPr>
            </w:pPr>
            <w:r w:rsidRPr="00CF3F10">
              <w:rPr>
                <w:b/>
              </w:rPr>
              <w:t>cần kiểm tra, đánh giá</w:t>
            </w:r>
          </w:p>
        </w:tc>
        <w:tc>
          <w:tcPr>
            <w:tcW w:w="5528" w:type="dxa"/>
            <w:gridSpan w:val="4"/>
            <w:vAlign w:val="center"/>
          </w:tcPr>
          <w:p w:rsidR="00706E70" w:rsidRPr="00CF3F10" w:rsidRDefault="00706E70" w:rsidP="005914D9">
            <w:pPr>
              <w:jc w:val="center"/>
              <w:rPr>
                <w:b/>
              </w:rPr>
            </w:pPr>
            <w:r w:rsidRPr="00CF3F10">
              <w:rPr>
                <w:b/>
              </w:rPr>
              <w:t>Số câu hỏi theo cấp độ nhận thức</w:t>
            </w:r>
          </w:p>
        </w:tc>
      </w:tr>
      <w:tr w:rsidR="00CF3F10" w:rsidRPr="00CF3F10" w:rsidTr="00B35F62">
        <w:trPr>
          <w:tblHeader/>
          <w:jc w:val="center"/>
        </w:trPr>
        <w:tc>
          <w:tcPr>
            <w:tcW w:w="555" w:type="dxa"/>
            <w:vMerge/>
            <w:vAlign w:val="center"/>
          </w:tcPr>
          <w:p w:rsidR="00706E70" w:rsidRPr="00CF3F10" w:rsidRDefault="00706E70" w:rsidP="005914D9">
            <w:pPr>
              <w:jc w:val="center"/>
              <w:rPr>
                <w:b/>
              </w:rPr>
            </w:pPr>
          </w:p>
        </w:tc>
        <w:tc>
          <w:tcPr>
            <w:tcW w:w="2211" w:type="dxa"/>
            <w:vMerge/>
            <w:vAlign w:val="center"/>
          </w:tcPr>
          <w:p w:rsidR="00706E70" w:rsidRPr="00CF3F10" w:rsidRDefault="00706E70" w:rsidP="005914D9">
            <w:pPr>
              <w:jc w:val="center"/>
              <w:rPr>
                <w:b/>
              </w:rPr>
            </w:pPr>
          </w:p>
        </w:tc>
        <w:tc>
          <w:tcPr>
            <w:tcW w:w="1909" w:type="dxa"/>
            <w:vMerge/>
            <w:shd w:val="clear" w:color="auto" w:fill="auto"/>
            <w:vAlign w:val="center"/>
          </w:tcPr>
          <w:p w:rsidR="00706E70" w:rsidRPr="00CF3F10" w:rsidRDefault="00706E70" w:rsidP="005914D9">
            <w:pPr>
              <w:jc w:val="center"/>
              <w:rPr>
                <w:b/>
              </w:rPr>
            </w:pPr>
          </w:p>
        </w:tc>
        <w:tc>
          <w:tcPr>
            <w:tcW w:w="4715" w:type="dxa"/>
            <w:vMerge/>
          </w:tcPr>
          <w:p w:rsidR="00706E70" w:rsidRPr="00CF3F10" w:rsidRDefault="00706E70" w:rsidP="005914D9">
            <w:pPr>
              <w:jc w:val="center"/>
              <w:rPr>
                <w:b/>
              </w:rPr>
            </w:pPr>
          </w:p>
        </w:tc>
        <w:tc>
          <w:tcPr>
            <w:tcW w:w="1315" w:type="dxa"/>
            <w:vAlign w:val="center"/>
          </w:tcPr>
          <w:p w:rsidR="00706E70" w:rsidRPr="00CF3F10" w:rsidRDefault="00706E70" w:rsidP="005914D9">
            <w:pPr>
              <w:jc w:val="center"/>
              <w:rPr>
                <w:b/>
              </w:rPr>
            </w:pPr>
            <w:r w:rsidRPr="00CF3F10">
              <w:rPr>
                <w:b/>
              </w:rPr>
              <w:t>Nhận biết</w:t>
            </w:r>
          </w:p>
        </w:tc>
        <w:tc>
          <w:tcPr>
            <w:tcW w:w="1350" w:type="dxa"/>
            <w:vAlign w:val="center"/>
          </w:tcPr>
          <w:p w:rsidR="00706E70" w:rsidRPr="00CF3F10" w:rsidRDefault="00706E70" w:rsidP="005914D9">
            <w:pPr>
              <w:jc w:val="center"/>
              <w:rPr>
                <w:b/>
              </w:rPr>
            </w:pPr>
            <w:r w:rsidRPr="00CF3F10">
              <w:rPr>
                <w:b/>
              </w:rPr>
              <w:t>Thông hiểu</w:t>
            </w:r>
          </w:p>
        </w:tc>
        <w:tc>
          <w:tcPr>
            <w:tcW w:w="1350" w:type="dxa"/>
            <w:vAlign w:val="center"/>
          </w:tcPr>
          <w:p w:rsidR="00706E70" w:rsidRPr="00CF3F10" w:rsidRDefault="00706E70" w:rsidP="005914D9">
            <w:pPr>
              <w:jc w:val="center"/>
              <w:rPr>
                <w:b/>
              </w:rPr>
            </w:pPr>
            <w:r w:rsidRPr="00CF3F10">
              <w:rPr>
                <w:b/>
              </w:rPr>
              <w:t xml:space="preserve">Vận dụng </w:t>
            </w:r>
          </w:p>
        </w:tc>
        <w:tc>
          <w:tcPr>
            <w:tcW w:w="1513" w:type="dxa"/>
            <w:vAlign w:val="center"/>
          </w:tcPr>
          <w:p w:rsidR="00706E70" w:rsidRPr="00CF3F10" w:rsidRDefault="00706E70" w:rsidP="005914D9">
            <w:pPr>
              <w:jc w:val="center"/>
              <w:rPr>
                <w:b/>
              </w:rPr>
            </w:pPr>
            <w:r w:rsidRPr="00CF3F10">
              <w:rPr>
                <w:b/>
              </w:rPr>
              <w:t>Vận dụng cao</w:t>
            </w:r>
          </w:p>
        </w:tc>
      </w:tr>
      <w:tr w:rsidR="00CE0808" w:rsidRPr="00CF3F10" w:rsidTr="00BC4A45">
        <w:trPr>
          <w:trHeight w:val="314"/>
          <w:jc w:val="center"/>
        </w:trPr>
        <w:tc>
          <w:tcPr>
            <w:tcW w:w="555" w:type="dxa"/>
          </w:tcPr>
          <w:p w:rsidR="00CE0808" w:rsidRPr="00CB0D7F" w:rsidRDefault="00CE0808" w:rsidP="00CE0808">
            <w:pPr>
              <w:rPr>
                <w:b/>
              </w:rPr>
            </w:pPr>
            <w:r w:rsidRPr="00CB0D7F">
              <w:rPr>
                <w:b/>
              </w:rPr>
              <w:t>1</w:t>
            </w:r>
          </w:p>
        </w:tc>
        <w:tc>
          <w:tcPr>
            <w:tcW w:w="2211" w:type="dxa"/>
            <w:vMerge w:val="restart"/>
          </w:tcPr>
          <w:p w:rsidR="00CE0808" w:rsidRDefault="00CE0808" w:rsidP="00CE0808">
            <w:pPr>
              <w:rPr>
                <w:b/>
              </w:rPr>
            </w:pPr>
            <w:r w:rsidRPr="00CB0D7F">
              <w:rPr>
                <w:b/>
              </w:rPr>
              <w:t>Chương 1: Nguyên tử</w:t>
            </w:r>
          </w:p>
          <w:p w:rsidR="00CE0808" w:rsidRPr="00CB0D7F" w:rsidRDefault="00CE0808" w:rsidP="00CE0808">
            <w:pPr>
              <w:rPr>
                <w:b/>
              </w:rPr>
            </w:pPr>
          </w:p>
        </w:tc>
        <w:tc>
          <w:tcPr>
            <w:tcW w:w="1909" w:type="dxa"/>
            <w:shd w:val="clear" w:color="auto" w:fill="auto"/>
          </w:tcPr>
          <w:p w:rsidR="00CE0808" w:rsidRPr="00CB0D7F" w:rsidRDefault="00CE0808" w:rsidP="00CE0808">
            <w:pPr>
              <w:rPr>
                <w:b/>
              </w:rPr>
            </w:pPr>
            <w:r>
              <w:rPr>
                <w:b/>
              </w:rPr>
              <w:t xml:space="preserve">1/ </w:t>
            </w:r>
            <w:r w:rsidRPr="00CB0D7F">
              <w:rPr>
                <w:b/>
              </w:rPr>
              <w:t>Thành phầ</w:t>
            </w:r>
            <w:r>
              <w:rPr>
                <w:b/>
              </w:rPr>
              <w:t>n của</w:t>
            </w:r>
            <w:r w:rsidRPr="00CB0D7F">
              <w:rPr>
                <w:b/>
              </w:rPr>
              <w:t xml:space="preserve"> nguyên tử</w:t>
            </w:r>
          </w:p>
        </w:tc>
        <w:tc>
          <w:tcPr>
            <w:tcW w:w="4715" w:type="dxa"/>
          </w:tcPr>
          <w:p w:rsidR="00CE0808" w:rsidRPr="00C62F05" w:rsidRDefault="00CE0808" w:rsidP="00CE0808">
            <w:pPr>
              <w:rPr>
                <w:b/>
              </w:rPr>
            </w:pPr>
            <w:r w:rsidRPr="00C62F05">
              <w:rPr>
                <w:b/>
              </w:rPr>
              <w:t>Nhận biết:</w:t>
            </w:r>
          </w:p>
          <w:p w:rsidR="00CE0808" w:rsidRPr="00226964" w:rsidRDefault="00CE0808" w:rsidP="00CE0808">
            <w:pPr>
              <w:pStyle w:val="Heading5"/>
            </w:pPr>
            <w:r w:rsidRPr="00226964">
              <w:t>Nguyên tử gồm hạt nhân mang điện tích dương và vỏ nguyên tử mang điện tích âm.</w:t>
            </w:r>
          </w:p>
          <w:p w:rsidR="00CE0808" w:rsidRPr="00226964" w:rsidRDefault="00CE0808" w:rsidP="00CE0808">
            <w:pPr>
              <w:pStyle w:val="Heading5"/>
            </w:pPr>
            <w:r w:rsidRPr="00226964">
              <w:t>Kích thước, khối lượng của nguyên tử.</w:t>
            </w:r>
          </w:p>
          <w:p w:rsidR="00CE0808" w:rsidRPr="0099466A" w:rsidRDefault="00CE0808" w:rsidP="00CE0808">
            <w:pPr>
              <w:pStyle w:val="Heading5"/>
            </w:pPr>
            <w:r w:rsidRPr="0099466A">
              <w:t xml:space="preserve">Hạt nhân gồm các hạt proton và </w:t>
            </w:r>
            <w:r>
              <w:t>neutron</w:t>
            </w:r>
            <w:r w:rsidRPr="0099466A">
              <w:t>; lớp vỏ tạo nên bởi các electron</w:t>
            </w:r>
          </w:p>
          <w:p w:rsidR="00CE0808" w:rsidRPr="00226964" w:rsidRDefault="00CE0808" w:rsidP="00CE0808">
            <w:pPr>
              <w:pStyle w:val="Heading5"/>
            </w:pPr>
            <w:r w:rsidRPr="00226964">
              <w:t>Kí hiệu, khối lượng và điện tích của</w:t>
            </w:r>
            <w:r>
              <w:t xml:space="preserve"> e, p, n.</w:t>
            </w:r>
          </w:p>
          <w:p w:rsidR="00CE0808" w:rsidRPr="0099466A" w:rsidRDefault="00CE0808" w:rsidP="00CE0808">
            <w:pPr>
              <w:rPr>
                <w:b/>
              </w:rPr>
            </w:pPr>
            <w:r w:rsidRPr="0099466A">
              <w:rPr>
                <w:b/>
              </w:rPr>
              <w:t>Thông hiểu:</w:t>
            </w:r>
          </w:p>
          <w:p w:rsidR="00CE0808" w:rsidRPr="00226964" w:rsidRDefault="00CE0808" w:rsidP="00CE0808">
            <w:pPr>
              <w:pStyle w:val="Heading5"/>
            </w:pPr>
            <w:r w:rsidRPr="00226964">
              <w:t xml:space="preserve">Khối lượng của electron nhỏ hơn nhiều so với khối lượng proton và </w:t>
            </w:r>
            <w:r>
              <w:t>neutron</w:t>
            </w:r>
            <w:r w:rsidRPr="00226964">
              <w:t xml:space="preserve">. </w:t>
            </w:r>
          </w:p>
          <w:p w:rsidR="00CE0808" w:rsidRDefault="00CE0808" w:rsidP="00CE0808">
            <w:pPr>
              <w:pStyle w:val="Heading5"/>
            </w:pPr>
            <w:r w:rsidRPr="00226964">
              <w:t>Kích thước của nguyên tử chủ yếu là kích thước của lớp vỏ.</w:t>
            </w:r>
          </w:p>
          <w:p w:rsidR="00CE0808" w:rsidRPr="00226964" w:rsidRDefault="00CE0808" w:rsidP="00CE0808">
            <w:pPr>
              <w:spacing w:line="276" w:lineRule="auto"/>
            </w:pPr>
            <w:r w:rsidRPr="00226964">
              <w:rPr>
                <w:b/>
              </w:rPr>
              <w:t>Vận dụng:</w:t>
            </w:r>
          </w:p>
          <w:p w:rsidR="00CE0808" w:rsidRPr="00226964" w:rsidRDefault="00CE0808" w:rsidP="00CE0808">
            <w:pPr>
              <w:pStyle w:val="Heading5"/>
            </w:pPr>
            <w:r w:rsidRPr="00226964">
              <w:t xml:space="preserve">Xác định số </w:t>
            </w:r>
            <w:r>
              <w:t xml:space="preserve">electron, proton và neutron </w:t>
            </w:r>
            <w:r w:rsidRPr="00226964">
              <w:t>trong nguyên tử.</w:t>
            </w:r>
          </w:p>
          <w:p w:rsidR="00CE0808" w:rsidRPr="00226964" w:rsidRDefault="00CE0808" w:rsidP="00CE0808">
            <w:pPr>
              <w:pStyle w:val="Heading5"/>
            </w:pPr>
            <w:r>
              <w:t>Xác định khối lượng nguyên tử.</w:t>
            </w:r>
          </w:p>
          <w:p w:rsidR="00CE0808" w:rsidRPr="00B7369F" w:rsidRDefault="00CE0808" w:rsidP="00CE0808">
            <w:pPr>
              <w:rPr>
                <w:b/>
              </w:rPr>
            </w:pPr>
            <w:r w:rsidRPr="00B7369F">
              <w:rPr>
                <w:b/>
              </w:rPr>
              <w:t xml:space="preserve">Vận dụng cao: </w:t>
            </w:r>
          </w:p>
          <w:p w:rsidR="00CE0808" w:rsidRPr="00226964" w:rsidRDefault="00CE0808" w:rsidP="00CE0808">
            <w:pPr>
              <w:pStyle w:val="Heading5"/>
            </w:pPr>
            <w:r>
              <w:t xml:space="preserve">Bài tập </w:t>
            </w:r>
            <w:r w:rsidRPr="00226964">
              <w:t>liên quan đến thành phần cấu tạo nguyên tử.</w:t>
            </w:r>
          </w:p>
          <w:p w:rsidR="00CE0808" w:rsidRPr="00CF3F10" w:rsidRDefault="00CE0808" w:rsidP="00CE0808">
            <w:pPr>
              <w:pStyle w:val="Heading5"/>
            </w:pPr>
            <w:r w:rsidRPr="00226964">
              <w:t xml:space="preserve">So sánh khối lượng, kích thước của </w:t>
            </w:r>
            <w:r>
              <w:t xml:space="preserve">e, p, n </w:t>
            </w:r>
            <w:r w:rsidRPr="00226964">
              <w:t>với nguyên tử.</w:t>
            </w:r>
          </w:p>
        </w:tc>
        <w:tc>
          <w:tcPr>
            <w:tcW w:w="1315" w:type="dxa"/>
            <w:shd w:val="clear" w:color="auto" w:fill="auto"/>
            <w:vAlign w:val="center"/>
          </w:tcPr>
          <w:p w:rsidR="00CE0808" w:rsidRPr="00CF3F10" w:rsidRDefault="00DC758A" w:rsidP="00CE0808">
            <w:pPr>
              <w:spacing w:beforeLines="40" w:before="96"/>
              <w:jc w:val="center"/>
            </w:pPr>
            <w:r>
              <w:t>4</w:t>
            </w:r>
          </w:p>
        </w:tc>
        <w:tc>
          <w:tcPr>
            <w:tcW w:w="1350" w:type="dxa"/>
            <w:shd w:val="clear" w:color="auto" w:fill="auto"/>
            <w:vAlign w:val="center"/>
          </w:tcPr>
          <w:p w:rsidR="00CE0808" w:rsidRPr="00CF3F10" w:rsidRDefault="00B227FF" w:rsidP="00CE0808">
            <w:pPr>
              <w:spacing w:beforeLines="40" w:before="96"/>
              <w:jc w:val="center"/>
              <w:rPr>
                <w:bCs/>
                <w:lang w:bidi="hi-IN"/>
              </w:rPr>
            </w:pPr>
            <w:r>
              <w:rPr>
                <w:bCs/>
                <w:lang w:bidi="hi-IN"/>
              </w:rPr>
              <w:t>4</w:t>
            </w:r>
          </w:p>
        </w:tc>
        <w:tc>
          <w:tcPr>
            <w:tcW w:w="1350"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c>
          <w:tcPr>
            <w:tcW w:w="1513"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r>
      <w:tr w:rsidR="00CE0808" w:rsidRPr="00CF3F10" w:rsidTr="007056A7">
        <w:trPr>
          <w:trHeight w:val="674"/>
          <w:jc w:val="center"/>
        </w:trPr>
        <w:tc>
          <w:tcPr>
            <w:tcW w:w="555" w:type="dxa"/>
          </w:tcPr>
          <w:p w:rsidR="00CE0808" w:rsidRPr="00CF3F10" w:rsidRDefault="00CE0808" w:rsidP="00CE0808">
            <w:pPr>
              <w:spacing w:beforeLines="40" w:before="96"/>
              <w:rPr>
                <w:b/>
              </w:rPr>
            </w:pPr>
            <w:bookmarkStart w:id="0" w:name="_GoBack" w:colFirst="4" w:colLast="7"/>
          </w:p>
        </w:tc>
        <w:tc>
          <w:tcPr>
            <w:tcW w:w="2211" w:type="dxa"/>
            <w:vMerge/>
          </w:tcPr>
          <w:p w:rsidR="00CE0808" w:rsidRPr="00CF3F10" w:rsidRDefault="00CE0808" w:rsidP="00CE0808">
            <w:pPr>
              <w:spacing w:beforeLines="40" w:before="96"/>
              <w:rPr>
                <w:b/>
              </w:rPr>
            </w:pPr>
          </w:p>
        </w:tc>
        <w:tc>
          <w:tcPr>
            <w:tcW w:w="1909" w:type="dxa"/>
            <w:shd w:val="clear" w:color="auto" w:fill="auto"/>
          </w:tcPr>
          <w:p w:rsidR="00CE0808" w:rsidRPr="00CF3F10" w:rsidRDefault="00CE0808" w:rsidP="00CE0808">
            <w:pPr>
              <w:jc w:val="left"/>
              <w:rPr>
                <w:b/>
                <w:bCs/>
              </w:rPr>
            </w:pPr>
            <w:r>
              <w:rPr>
                <w:b/>
              </w:rPr>
              <w:t xml:space="preserve">2/ </w:t>
            </w:r>
            <w:r w:rsidRPr="00226964">
              <w:rPr>
                <w:b/>
              </w:rPr>
              <w:t>Nguyên tố hóa học</w:t>
            </w:r>
          </w:p>
        </w:tc>
        <w:tc>
          <w:tcPr>
            <w:tcW w:w="4715" w:type="dxa"/>
          </w:tcPr>
          <w:p w:rsidR="00CE0808" w:rsidRPr="00296958" w:rsidRDefault="00CE0808" w:rsidP="00CE0808">
            <w:pPr>
              <w:rPr>
                <w:b/>
              </w:rPr>
            </w:pPr>
            <w:r w:rsidRPr="00296958">
              <w:rPr>
                <w:b/>
              </w:rPr>
              <w:t xml:space="preserve">Nhận biết: </w:t>
            </w:r>
          </w:p>
          <w:p w:rsidR="00CE0808" w:rsidRDefault="00CE0808" w:rsidP="00CE0808">
            <w:pPr>
              <w:pStyle w:val="Heading5"/>
            </w:pPr>
            <w:r>
              <w:t>Khái niệm nguyên tố hoá học; số hiệu nguyên tử, kí hiệu nguyên tử.</w:t>
            </w:r>
          </w:p>
          <w:p w:rsidR="00CE0808" w:rsidRPr="00CA04D4" w:rsidRDefault="00CE0808" w:rsidP="00CE0808">
            <w:pPr>
              <w:pStyle w:val="Heading5"/>
            </w:pPr>
            <w:r>
              <w:t>Hạt nhân nguyên tử; số đơn vị điện tích hạt nhân; số khối.</w:t>
            </w:r>
          </w:p>
          <w:p w:rsidR="00CE0808" w:rsidRPr="00C664CF" w:rsidRDefault="00CE0808" w:rsidP="00CE0808">
            <w:pPr>
              <w:pStyle w:val="Heading5"/>
            </w:pPr>
            <w:r>
              <w:t>Khái niệm đồng vị; nguyên tử khối.</w:t>
            </w:r>
          </w:p>
          <w:p w:rsidR="00CE0808" w:rsidRDefault="00CE0808" w:rsidP="00CE0808">
            <w:pPr>
              <w:rPr>
                <w:b/>
              </w:rPr>
            </w:pPr>
            <w:r w:rsidRPr="00C664CF">
              <w:rPr>
                <w:b/>
              </w:rPr>
              <w:t>Thông hiểu:</w:t>
            </w:r>
          </w:p>
          <w:p w:rsidR="00CE0808" w:rsidRPr="00582A7B" w:rsidRDefault="00CE0808" w:rsidP="00CE0808">
            <w:pPr>
              <w:pStyle w:val="Heading5"/>
            </w:pPr>
            <w:r w:rsidRPr="00582A7B">
              <w:t>Tính được nguyên tử khối trung bình (theo amu) dựa vào khối lượng nguyên tử.</w:t>
            </w:r>
          </w:p>
          <w:p w:rsidR="00CE0808" w:rsidRPr="00582A7B" w:rsidRDefault="00CE0808" w:rsidP="00CE0808">
            <w:pPr>
              <w:pStyle w:val="Heading5"/>
            </w:pPr>
            <w:bookmarkStart w:id="1" w:name="_Hlk111799860"/>
            <w:r w:rsidRPr="00582A7B">
              <w:t xml:space="preserve">Xác định số </w:t>
            </w:r>
            <w:r>
              <w:t xml:space="preserve">e, p, n, A, </w:t>
            </w:r>
            <w:r w:rsidRPr="00582A7B">
              <w:t>điện tích hạt nhân, nguyên tử</w:t>
            </w:r>
            <w:r>
              <w:t xml:space="preserve"> khối </w:t>
            </w:r>
            <w:r w:rsidRPr="00582A7B">
              <w:t xml:space="preserve">khi biết kí hiệu nguyên tử và ngược lại. </w:t>
            </w:r>
          </w:p>
          <w:bookmarkEnd w:id="1"/>
          <w:p w:rsidR="00CE0808" w:rsidRDefault="00CE0808" w:rsidP="00CE0808">
            <w:pPr>
              <w:pStyle w:val="Heading5"/>
            </w:pPr>
            <w:r>
              <w:t xml:space="preserve">Tính </w:t>
            </w:r>
            <w:r w:rsidRPr="00CA04D4">
              <w:t>nguyên tử khối</w:t>
            </w:r>
            <w:r>
              <w:t xml:space="preserve"> trung bình hoặc phần trăm số nguyên tử của nguyên tố (có 2 đồng vị).</w:t>
            </w:r>
          </w:p>
          <w:p w:rsidR="00CE0808" w:rsidRPr="00ED7D02" w:rsidRDefault="00CE0808" w:rsidP="00CE0808">
            <w:pPr>
              <w:pStyle w:val="Heading5"/>
            </w:pPr>
            <w:r>
              <w:t>Viết công thức phân tử từ các loại đồng vị của 1 nguyên tố.</w:t>
            </w:r>
          </w:p>
          <w:p w:rsidR="00CE0808" w:rsidRPr="00D86A2B" w:rsidRDefault="00CE0808" w:rsidP="00CE0808">
            <w:pPr>
              <w:rPr>
                <w:b/>
              </w:rPr>
            </w:pPr>
            <w:r w:rsidRPr="00D86A2B">
              <w:rPr>
                <w:b/>
              </w:rPr>
              <w:t xml:space="preserve">Vận dụng: </w:t>
            </w:r>
          </w:p>
          <w:p w:rsidR="00CE0808" w:rsidRDefault="00CE0808" w:rsidP="00CE0808">
            <w:pPr>
              <w:pStyle w:val="Heading5"/>
            </w:pPr>
            <w:bookmarkStart w:id="2" w:name="_Hlk111800007"/>
            <w:r w:rsidRPr="00582A7B">
              <w:t>Tính nguyên tử khối trung bình</w:t>
            </w:r>
            <w:r>
              <w:t xml:space="preserve">; phần trăm số </w:t>
            </w:r>
            <w:r>
              <w:lastRenderedPageBreak/>
              <w:t xml:space="preserve">nguyên tử; số nguyên tử </w:t>
            </w:r>
            <w:r w:rsidRPr="00582A7B">
              <w:t>của nguyên tố có nhiều đồng vị.</w:t>
            </w:r>
            <w:bookmarkEnd w:id="2"/>
          </w:p>
          <w:p w:rsidR="00CE0808" w:rsidRPr="00301AFB" w:rsidRDefault="00CE0808" w:rsidP="00CE0808">
            <w:pPr>
              <w:pStyle w:val="Heading5"/>
            </w:pPr>
            <w:r>
              <w:t>Viết công thức phân tử từ các loại đồng vị của 1 hoặc 2 nguyên tố.</w:t>
            </w:r>
          </w:p>
          <w:p w:rsidR="00CE0808" w:rsidRDefault="00CE0808" w:rsidP="00CE0808">
            <w:pPr>
              <w:rPr>
                <w:b/>
              </w:rPr>
            </w:pPr>
            <w:r w:rsidRPr="00D86A2B">
              <w:rPr>
                <w:b/>
              </w:rPr>
              <w:t xml:space="preserve">Vận dụng cao: </w:t>
            </w:r>
          </w:p>
          <w:p w:rsidR="00CE0808" w:rsidRPr="00403C46" w:rsidRDefault="00CE0808" w:rsidP="00CE0808">
            <w:pPr>
              <w:pStyle w:val="Heading5"/>
            </w:pPr>
            <w:r w:rsidRPr="00403C46">
              <w:t xml:space="preserve">Tính được nguyên tử khối trung bình; phần trăm số nguyên tử; số nguyên tử của các đồng vị theo phổ khối lượng được cung cấp. </w:t>
            </w:r>
          </w:p>
        </w:tc>
        <w:tc>
          <w:tcPr>
            <w:tcW w:w="1315" w:type="dxa"/>
            <w:shd w:val="clear" w:color="auto" w:fill="auto"/>
            <w:vAlign w:val="center"/>
          </w:tcPr>
          <w:p w:rsidR="00CE0808" w:rsidRPr="00CF3F10" w:rsidRDefault="00B227FF" w:rsidP="00CE0808">
            <w:pPr>
              <w:spacing w:beforeLines="40" w:before="96"/>
              <w:jc w:val="center"/>
            </w:pPr>
            <w:r>
              <w:lastRenderedPageBreak/>
              <w:t>5</w:t>
            </w:r>
          </w:p>
        </w:tc>
        <w:tc>
          <w:tcPr>
            <w:tcW w:w="1350" w:type="dxa"/>
            <w:shd w:val="clear" w:color="auto" w:fill="auto"/>
            <w:vAlign w:val="center"/>
          </w:tcPr>
          <w:p w:rsidR="00CE0808" w:rsidRPr="00CF3F10" w:rsidRDefault="00B227FF" w:rsidP="00CE0808">
            <w:pPr>
              <w:spacing w:beforeLines="40" w:before="96"/>
              <w:jc w:val="center"/>
              <w:rPr>
                <w:bCs/>
                <w:lang w:bidi="hi-IN"/>
              </w:rPr>
            </w:pPr>
            <w:r>
              <w:rPr>
                <w:bCs/>
                <w:lang w:bidi="hi-IN"/>
              </w:rPr>
              <w:t>3</w:t>
            </w:r>
          </w:p>
        </w:tc>
        <w:tc>
          <w:tcPr>
            <w:tcW w:w="1350"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c>
          <w:tcPr>
            <w:tcW w:w="1513"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r>
      <w:bookmarkEnd w:id="0"/>
      <w:tr w:rsidR="00CF3F10" w:rsidRPr="00CF3F10" w:rsidTr="007056A7">
        <w:trPr>
          <w:trHeight w:val="1844"/>
          <w:jc w:val="center"/>
        </w:trPr>
        <w:tc>
          <w:tcPr>
            <w:tcW w:w="555" w:type="dxa"/>
          </w:tcPr>
          <w:p w:rsidR="00057EF6" w:rsidRPr="00CF3F10" w:rsidRDefault="00057EF6" w:rsidP="00057EF6">
            <w:pPr>
              <w:spacing w:beforeLines="40" w:before="96"/>
              <w:rPr>
                <w:b/>
              </w:rPr>
            </w:pPr>
          </w:p>
        </w:tc>
        <w:tc>
          <w:tcPr>
            <w:tcW w:w="2211" w:type="dxa"/>
            <w:vMerge/>
          </w:tcPr>
          <w:p w:rsidR="00057EF6" w:rsidRPr="00CF3F10" w:rsidRDefault="00057EF6" w:rsidP="00057EF6">
            <w:pPr>
              <w:spacing w:beforeLines="40" w:before="96"/>
              <w:rPr>
                <w:b/>
              </w:rPr>
            </w:pPr>
          </w:p>
        </w:tc>
        <w:tc>
          <w:tcPr>
            <w:tcW w:w="1909" w:type="dxa"/>
            <w:shd w:val="clear" w:color="auto" w:fill="auto"/>
          </w:tcPr>
          <w:p w:rsidR="003E500E" w:rsidRPr="00582A7B" w:rsidRDefault="003E500E" w:rsidP="003E500E">
            <w:pPr>
              <w:spacing w:line="312" w:lineRule="auto"/>
              <w:rPr>
                <w:b/>
                <w:bCs/>
                <w:sz w:val="24"/>
                <w:szCs w:val="24"/>
              </w:rPr>
            </w:pPr>
            <w:r>
              <w:rPr>
                <w:b/>
                <w:bCs/>
                <w:sz w:val="24"/>
                <w:szCs w:val="24"/>
              </w:rPr>
              <w:t xml:space="preserve">3/ Cấu trúc lớp vỏ electron của nguyên tử </w:t>
            </w:r>
          </w:p>
          <w:p w:rsidR="00057EF6" w:rsidRPr="00CF3F10" w:rsidRDefault="00057EF6" w:rsidP="00057EF6">
            <w:pPr>
              <w:jc w:val="left"/>
              <w:rPr>
                <w:b/>
                <w:bCs/>
              </w:rPr>
            </w:pPr>
          </w:p>
        </w:tc>
        <w:tc>
          <w:tcPr>
            <w:tcW w:w="4715" w:type="dxa"/>
          </w:tcPr>
          <w:p w:rsidR="00517323" w:rsidRPr="00517323" w:rsidRDefault="00517323" w:rsidP="00517323">
            <w:pPr>
              <w:rPr>
                <w:b/>
              </w:rPr>
            </w:pPr>
            <w:r w:rsidRPr="00517323">
              <w:rPr>
                <w:b/>
              </w:rPr>
              <w:t>Nhận biết:</w:t>
            </w:r>
          </w:p>
          <w:p w:rsidR="00517323" w:rsidRDefault="00517323" w:rsidP="00517323">
            <w:pPr>
              <w:pStyle w:val="Heading5"/>
              <w:rPr>
                <w:lang w:val="vi-VN"/>
              </w:rPr>
            </w:pPr>
            <w:r w:rsidRPr="00654D29">
              <w:rPr>
                <w:lang w:val="vi-VN"/>
              </w:rPr>
              <w:t xml:space="preserve">Trình bày và so sánh được mô hình của Rutherford – Bohr với mô hình hiện đại mô tả sự chuyển động của electron trong nguyên tử. </w:t>
            </w:r>
          </w:p>
          <w:p w:rsidR="00513FAB" w:rsidRPr="00513FAB" w:rsidRDefault="00513FAB" w:rsidP="00513FAB">
            <w:pPr>
              <w:pStyle w:val="Heading5"/>
            </w:pPr>
            <w:r>
              <w:t>Trình bày được</w:t>
            </w:r>
            <w:r w:rsidR="00517323" w:rsidRPr="00241E0E">
              <w:t xml:space="preserve"> khái niệm lớp</w:t>
            </w:r>
            <w:r>
              <w:t xml:space="preserve">, </w:t>
            </w:r>
            <w:r w:rsidR="00241E0E" w:rsidRPr="00241E0E">
              <w:t>phân lớp electron</w:t>
            </w:r>
            <w:r>
              <w:t xml:space="preserve"> và </w:t>
            </w:r>
            <w:r w:rsidRPr="00513FAB">
              <w:t>mối quan hệ về số lượng phân lớp trong một lớp.</w:t>
            </w:r>
          </w:p>
          <w:p w:rsidR="00DC0986" w:rsidRPr="008D123E" w:rsidRDefault="00DC0986" w:rsidP="008D123E">
            <w:pPr>
              <w:pStyle w:val="Heading5"/>
            </w:pPr>
            <w:r w:rsidRPr="008D123E">
              <w:t xml:space="preserve">Liên hệ được về số lượng AO trong một phân lớp, trong một lớp. </w:t>
            </w:r>
          </w:p>
          <w:p w:rsidR="00517323" w:rsidRPr="00582A7B" w:rsidRDefault="00517323" w:rsidP="00241E0E">
            <w:pPr>
              <w:pStyle w:val="Heading5"/>
            </w:pPr>
            <w:bookmarkStart w:id="3" w:name="_Hlk111801909"/>
            <w:r w:rsidRPr="00582A7B">
              <w:t>Số electron tối đa trong một lớp, một phân lớp.</w:t>
            </w:r>
          </w:p>
          <w:p w:rsidR="00517323" w:rsidRPr="00582A7B" w:rsidRDefault="00A16675" w:rsidP="00A16675">
            <w:pPr>
              <w:pStyle w:val="Heading5"/>
            </w:pPr>
            <w:r>
              <w:t>Đặc điểm lớp electron</w:t>
            </w:r>
            <w:r w:rsidR="00517323" w:rsidRPr="00582A7B">
              <w:t xml:space="preserve"> ngoài cùng.</w:t>
            </w:r>
          </w:p>
          <w:p w:rsidR="00517323" w:rsidRDefault="00517323" w:rsidP="00A16675">
            <w:pPr>
              <w:pStyle w:val="Heading5"/>
            </w:pPr>
            <w:r w:rsidRPr="00582A7B">
              <w:t>Quy tắc Hund</w:t>
            </w:r>
            <w:r w:rsidR="00A16675">
              <w:t>; nguyên lí Pauli.</w:t>
            </w:r>
          </w:p>
          <w:bookmarkEnd w:id="3"/>
          <w:p w:rsidR="00517323" w:rsidRDefault="00517323" w:rsidP="00A16675">
            <w:pPr>
              <w:rPr>
                <w:b/>
              </w:rPr>
            </w:pPr>
            <w:r w:rsidRPr="00A16675">
              <w:rPr>
                <w:b/>
              </w:rPr>
              <w:t>Thông hiểu:</w:t>
            </w:r>
          </w:p>
          <w:p w:rsidR="00A16675" w:rsidRDefault="00A16675" w:rsidP="00A16675">
            <w:pPr>
              <w:pStyle w:val="Heading5"/>
              <w:rPr>
                <w:lang w:val="vi-VN"/>
              </w:rPr>
            </w:pPr>
            <w:r w:rsidRPr="00654D29">
              <w:rPr>
                <w:lang w:val="vi-VN"/>
              </w:rPr>
              <w:t xml:space="preserve">Nêu được khái niệm về orbital nguyên tử (AO), mô tả được hình dạng của AO (s, p), số lượng electron trong 1 AO. </w:t>
            </w:r>
          </w:p>
          <w:p w:rsidR="00A16675" w:rsidRPr="00654D29" w:rsidRDefault="00A16675" w:rsidP="00A16675">
            <w:pPr>
              <w:pStyle w:val="Heading5"/>
              <w:rPr>
                <w:lang w:val="vi-VN"/>
              </w:rPr>
            </w:pPr>
            <w:r w:rsidRPr="00654D29">
              <w:rPr>
                <w:lang w:val="vi-VN"/>
              </w:rPr>
              <w:t xml:space="preserve">Viết được cấu hình electron nguyên tử theo lớp, phân lớp electron và theo ô orbital khi biết số hiệu nguyên tử Z của 20 nguyên tố đầu tiên trong bảng tuần hoàn.  </w:t>
            </w:r>
          </w:p>
          <w:p w:rsidR="00A16675" w:rsidRPr="00582A7B" w:rsidRDefault="00A16675" w:rsidP="00A16675">
            <w:pPr>
              <w:pStyle w:val="Heading5"/>
            </w:pPr>
            <w:r w:rsidRPr="00582A7B">
              <w:t>Quy tắc Hund</w:t>
            </w:r>
            <w:r>
              <w:t>; nguyên lí Pauli.</w:t>
            </w:r>
          </w:p>
          <w:p w:rsidR="00517323" w:rsidRDefault="00517323" w:rsidP="00517323">
            <w:pPr>
              <w:spacing w:line="276" w:lineRule="auto"/>
              <w:rPr>
                <w:b/>
              </w:rPr>
            </w:pPr>
            <w:r w:rsidRPr="00226964">
              <w:rPr>
                <w:b/>
              </w:rPr>
              <w:t>Vận dụng:</w:t>
            </w:r>
          </w:p>
          <w:p w:rsidR="00F25BAE" w:rsidRPr="00582A7B" w:rsidRDefault="00F25BAE" w:rsidP="00F25BAE">
            <w:pPr>
              <w:pStyle w:val="Heading5"/>
            </w:pPr>
            <w:r w:rsidRPr="00582A7B">
              <w:t>Viết cấu hình electron</w:t>
            </w:r>
            <w:r w:rsidR="00F91778">
              <w:t>.</w:t>
            </w:r>
          </w:p>
          <w:p w:rsidR="00057EF6" w:rsidRPr="00CD1DAE" w:rsidRDefault="00F25BAE" w:rsidP="00CD1DAE">
            <w:pPr>
              <w:pStyle w:val="Heading5"/>
            </w:pPr>
            <w:r w:rsidRPr="00654D29">
              <w:rPr>
                <w:lang w:val="vi-VN"/>
              </w:rPr>
              <w:t>Dựa vào đặc điểm cấu hình electron lớp ngoài cùng của nguyên tử dự đoán được tính chất hoá học cơ bản (kim loại hay phi kim) của nguyên tố tương ứng.</w:t>
            </w:r>
          </w:p>
        </w:tc>
        <w:tc>
          <w:tcPr>
            <w:tcW w:w="1315" w:type="dxa"/>
            <w:shd w:val="clear" w:color="auto" w:fill="auto"/>
            <w:vAlign w:val="center"/>
          </w:tcPr>
          <w:p w:rsidR="00057EF6" w:rsidRPr="00CF3F10" w:rsidRDefault="00DC758A" w:rsidP="00057EF6">
            <w:pPr>
              <w:spacing w:beforeLines="40" w:before="96"/>
              <w:jc w:val="center"/>
            </w:pPr>
            <w:r>
              <w:t>5</w:t>
            </w:r>
          </w:p>
        </w:tc>
        <w:tc>
          <w:tcPr>
            <w:tcW w:w="1350" w:type="dxa"/>
            <w:shd w:val="clear" w:color="auto" w:fill="auto"/>
            <w:vAlign w:val="center"/>
          </w:tcPr>
          <w:p w:rsidR="00057EF6" w:rsidRPr="00CF3F10" w:rsidRDefault="00B227FF" w:rsidP="00057EF6">
            <w:pPr>
              <w:spacing w:beforeLines="40" w:before="96"/>
              <w:jc w:val="center"/>
              <w:rPr>
                <w:bCs/>
                <w:lang w:bidi="hi-IN"/>
              </w:rPr>
            </w:pPr>
            <w:r>
              <w:rPr>
                <w:bCs/>
                <w:lang w:bidi="hi-IN"/>
              </w:rPr>
              <w:t>4</w:t>
            </w:r>
          </w:p>
        </w:tc>
        <w:tc>
          <w:tcPr>
            <w:tcW w:w="1350" w:type="dxa"/>
            <w:shd w:val="clear" w:color="auto" w:fill="auto"/>
            <w:vAlign w:val="center"/>
          </w:tcPr>
          <w:p w:rsidR="00057EF6" w:rsidRPr="00CF3F10" w:rsidRDefault="00057EF6" w:rsidP="00057EF6">
            <w:pPr>
              <w:spacing w:beforeLines="40" w:before="96"/>
              <w:jc w:val="center"/>
              <w:rPr>
                <w:lang w:bidi="hi-IN"/>
              </w:rPr>
            </w:pPr>
            <w:r w:rsidRPr="00CF3F10">
              <w:rPr>
                <w:lang w:bidi="hi-IN"/>
              </w:rPr>
              <w:t>1*</w:t>
            </w:r>
          </w:p>
        </w:tc>
        <w:tc>
          <w:tcPr>
            <w:tcW w:w="1513" w:type="dxa"/>
            <w:shd w:val="clear" w:color="auto" w:fill="auto"/>
            <w:vAlign w:val="center"/>
          </w:tcPr>
          <w:p w:rsidR="00057EF6" w:rsidRPr="00CF3F10" w:rsidRDefault="00057EF6" w:rsidP="00057EF6">
            <w:pPr>
              <w:spacing w:beforeLines="40" w:before="96"/>
              <w:jc w:val="center"/>
              <w:rPr>
                <w:lang w:bidi="hi-IN"/>
              </w:rPr>
            </w:pPr>
            <w:r w:rsidRPr="00CF3F10">
              <w:rPr>
                <w:lang w:bidi="hi-IN"/>
              </w:rPr>
              <w:t>1**</w:t>
            </w:r>
          </w:p>
        </w:tc>
      </w:tr>
      <w:tr w:rsidR="00CE0808" w:rsidRPr="00CF3F10" w:rsidTr="00B75B0F">
        <w:trPr>
          <w:trHeight w:val="1405"/>
          <w:jc w:val="center"/>
        </w:trPr>
        <w:tc>
          <w:tcPr>
            <w:tcW w:w="555" w:type="dxa"/>
          </w:tcPr>
          <w:p w:rsidR="00CE0808" w:rsidRPr="00CF3F10" w:rsidRDefault="00CE0808" w:rsidP="00CE0808">
            <w:pPr>
              <w:spacing w:beforeLines="40" w:before="96"/>
              <w:rPr>
                <w:b/>
              </w:rPr>
            </w:pPr>
            <w:r>
              <w:rPr>
                <w:b/>
              </w:rPr>
              <w:t>2</w:t>
            </w:r>
          </w:p>
        </w:tc>
        <w:tc>
          <w:tcPr>
            <w:tcW w:w="2211" w:type="dxa"/>
          </w:tcPr>
          <w:p w:rsidR="00CE0808" w:rsidRPr="00CF3F10" w:rsidRDefault="00CE0808" w:rsidP="00CE0808">
            <w:pPr>
              <w:jc w:val="left"/>
              <w:rPr>
                <w:b/>
              </w:rPr>
            </w:pPr>
            <w:r>
              <w:rPr>
                <w:b/>
              </w:rPr>
              <w:t>Chương 2: Bảng tuần hoàn các nguyên tố hoá học</w:t>
            </w:r>
          </w:p>
        </w:tc>
        <w:tc>
          <w:tcPr>
            <w:tcW w:w="1909" w:type="dxa"/>
            <w:shd w:val="clear" w:color="auto" w:fill="auto"/>
          </w:tcPr>
          <w:p w:rsidR="00CE0808" w:rsidRPr="00CF3F10" w:rsidRDefault="00CE0808" w:rsidP="00CE0808">
            <w:pPr>
              <w:spacing w:line="276" w:lineRule="auto"/>
              <w:rPr>
                <w:b/>
                <w:bCs/>
              </w:rPr>
            </w:pPr>
            <w:r>
              <w:rPr>
                <w:b/>
              </w:rPr>
              <w:t xml:space="preserve">4/ </w:t>
            </w:r>
            <w:r>
              <w:rPr>
                <w:b/>
                <w:bCs/>
              </w:rPr>
              <w:t>Cấu tạo bảng tuần hoàn các nguyên tố hóa học</w:t>
            </w:r>
          </w:p>
        </w:tc>
        <w:tc>
          <w:tcPr>
            <w:tcW w:w="4715" w:type="dxa"/>
          </w:tcPr>
          <w:p w:rsidR="00CE0808" w:rsidRPr="00775AE9" w:rsidRDefault="00CE0808" w:rsidP="00CE0808">
            <w:pPr>
              <w:rPr>
                <w:b/>
              </w:rPr>
            </w:pPr>
            <w:r w:rsidRPr="00517323">
              <w:rPr>
                <w:b/>
              </w:rPr>
              <w:t>Nhận biết:</w:t>
            </w:r>
          </w:p>
          <w:p w:rsidR="00CE0808" w:rsidRPr="00654D29" w:rsidRDefault="00CE0808" w:rsidP="00CE0808">
            <w:pPr>
              <w:pStyle w:val="Heading5"/>
            </w:pPr>
            <w:r w:rsidRPr="00654D29">
              <w:t xml:space="preserve">Nêu được nguyên tắc sắp xếp của bảng tuần hoàn các nguyên tố hoá học (dựa theo cấu hình electron). </w:t>
            </w:r>
          </w:p>
          <w:p w:rsidR="00CE0808" w:rsidRPr="00226964" w:rsidRDefault="00CE0808" w:rsidP="00CE0808">
            <w:pPr>
              <w:pStyle w:val="Heading5"/>
            </w:pPr>
            <w:r w:rsidRPr="00226964">
              <w:t xml:space="preserve">Cấu tạo của bảng tuần hoàn: ô, chu kì, nhóm </w:t>
            </w:r>
            <w:r>
              <w:t>nguyên tố.</w:t>
            </w:r>
          </w:p>
          <w:p w:rsidR="00CE0808" w:rsidRDefault="00CE0808" w:rsidP="00CE0808">
            <w:pPr>
              <w:spacing w:line="276" w:lineRule="auto"/>
              <w:rPr>
                <w:b/>
              </w:rPr>
            </w:pPr>
            <w:r w:rsidRPr="00226964">
              <w:rPr>
                <w:b/>
              </w:rPr>
              <w:lastRenderedPageBreak/>
              <w:t>Thông hiểu:</w:t>
            </w:r>
          </w:p>
          <w:p w:rsidR="00CE0808" w:rsidRDefault="00CE0808" w:rsidP="00CE0808">
            <w:pPr>
              <w:pStyle w:val="Heading5"/>
            </w:pPr>
            <w:r w:rsidRPr="00654D29">
              <w:t>Mô tả được cấu tạo của bảng tuần hoàn các nguyên tố hoá học và nêu được các khái ni</w:t>
            </w:r>
            <w:r>
              <w:t>ệm liên quan (ô, chu kì, nhóm).</w:t>
            </w:r>
          </w:p>
          <w:p w:rsidR="00CE0808" w:rsidRPr="0019536A" w:rsidRDefault="00CE0808" w:rsidP="00CE0808">
            <w:pPr>
              <w:pStyle w:val="Heading5"/>
              <w:rPr>
                <w:b/>
                <w:sz w:val="21"/>
                <w:szCs w:val="21"/>
                <w:lang w:val="nl-NL"/>
              </w:rPr>
            </w:pPr>
            <w:r w:rsidRPr="00654D29">
              <w:t>Phân loại được nguyên tố (dựa theo cấu hình electron: nguyên tố s, p, d, f; dựa theo tính chất hoá học: kim loại, phi kim, khí hiếm).</w:t>
            </w:r>
            <w:r>
              <w:t xml:space="preserve"> </w:t>
            </w:r>
          </w:p>
          <w:p w:rsidR="00CE0808" w:rsidRDefault="00CE0808" w:rsidP="00CE0808">
            <w:pPr>
              <w:spacing w:line="276" w:lineRule="auto"/>
              <w:rPr>
                <w:b/>
              </w:rPr>
            </w:pPr>
            <w:r w:rsidRPr="00226964">
              <w:rPr>
                <w:b/>
              </w:rPr>
              <w:t xml:space="preserve">Vận dụng: </w:t>
            </w:r>
          </w:p>
          <w:p w:rsidR="00CE0808" w:rsidRPr="0019536A" w:rsidRDefault="00CE0808" w:rsidP="00CE0808">
            <w:pPr>
              <w:spacing w:line="276" w:lineRule="auto"/>
            </w:pPr>
            <w:r w:rsidRPr="00226964">
              <w:t>- Xác định vị trí của nguyên tố</w:t>
            </w:r>
            <w:r>
              <w:t xml:space="preserve"> nhóm A, nhóm </w:t>
            </w:r>
            <w:r w:rsidRPr="00226964">
              <w:t>B</w:t>
            </w:r>
            <w:r>
              <w:t xml:space="preserve"> </w:t>
            </w:r>
            <w:r w:rsidRPr="00226964">
              <w:t>khi biết cấu hình electron nguyên tử và ngược lại viết cấu hình electron, dự đoán tính chất dựa vào vị trí trong bảng tuần hoàn.</w:t>
            </w:r>
          </w:p>
        </w:tc>
        <w:tc>
          <w:tcPr>
            <w:tcW w:w="1315" w:type="dxa"/>
            <w:shd w:val="clear" w:color="auto" w:fill="auto"/>
            <w:vAlign w:val="center"/>
          </w:tcPr>
          <w:p w:rsidR="00CE0808" w:rsidRPr="00CF3F10" w:rsidRDefault="00B227FF" w:rsidP="00CE0808">
            <w:pPr>
              <w:spacing w:beforeLines="40" w:before="96"/>
              <w:jc w:val="center"/>
            </w:pPr>
            <w:r>
              <w:lastRenderedPageBreak/>
              <w:t>2</w:t>
            </w:r>
          </w:p>
        </w:tc>
        <w:tc>
          <w:tcPr>
            <w:tcW w:w="1350" w:type="dxa"/>
            <w:shd w:val="clear" w:color="auto" w:fill="auto"/>
            <w:vAlign w:val="center"/>
          </w:tcPr>
          <w:p w:rsidR="00CE0808" w:rsidRPr="00CF3F10" w:rsidRDefault="00B227FF" w:rsidP="00CE0808">
            <w:pPr>
              <w:spacing w:beforeLines="40" w:before="96"/>
              <w:jc w:val="center"/>
              <w:rPr>
                <w:bCs/>
                <w:lang w:bidi="hi-IN"/>
              </w:rPr>
            </w:pPr>
            <w:r>
              <w:rPr>
                <w:bCs/>
                <w:lang w:bidi="hi-IN"/>
              </w:rPr>
              <w:t>1</w:t>
            </w:r>
          </w:p>
        </w:tc>
        <w:tc>
          <w:tcPr>
            <w:tcW w:w="1350"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c>
          <w:tcPr>
            <w:tcW w:w="1513" w:type="dxa"/>
            <w:shd w:val="clear" w:color="auto" w:fill="auto"/>
            <w:vAlign w:val="center"/>
          </w:tcPr>
          <w:p w:rsidR="00CE0808" w:rsidRPr="00CF3F10" w:rsidRDefault="00CE0808" w:rsidP="00CE0808">
            <w:pPr>
              <w:spacing w:beforeLines="40" w:before="96"/>
              <w:jc w:val="center"/>
              <w:rPr>
                <w:lang w:bidi="hi-IN"/>
              </w:rPr>
            </w:pPr>
            <w:r w:rsidRPr="00CF3F10">
              <w:rPr>
                <w:lang w:bidi="hi-IN"/>
              </w:rPr>
              <w:t>1**</w:t>
            </w:r>
          </w:p>
        </w:tc>
      </w:tr>
      <w:tr w:rsidR="00CF3F10" w:rsidRPr="00CF3F10" w:rsidTr="00B35F62">
        <w:trPr>
          <w:trHeight w:val="70"/>
          <w:jc w:val="center"/>
        </w:trPr>
        <w:tc>
          <w:tcPr>
            <w:tcW w:w="4675" w:type="dxa"/>
            <w:gridSpan w:val="3"/>
          </w:tcPr>
          <w:p w:rsidR="00706E70" w:rsidRPr="00CF3F10" w:rsidRDefault="00706E70" w:rsidP="005914D9">
            <w:pPr>
              <w:spacing w:beforeLines="40" w:before="96"/>
              <w:jc w:val="center"/>
              <w:rPr>
                <w:b/>
              </w:rPr>
            </w:pPr>
            <w:r w:rsidRPr="00CF3F10">
              <w:rPr>
                <w:b/>
              </w:rPr>
              <w:lastRenderedPageBreak/>
              <w:t>Tổng</w:t>
            </w:r>
          </w:p>
        </w:tc>
        <w:tc>
          <w:tcPr>
            <w:tcW w:w="4715" w:type="dxa"/>
          </w:tcPr>
          <w:p w:rsidR="00706E70" w:rsidRPr="00CF3F10" w:rsidRDefault="00706E70" w:rsidP="005914D9">
            <w:pPr>
              <w:spacing w:beforeLines="40" w:before="96"/>
              <w:jc w:val="center"/>
              <w:rPr>
                <w:bCs/>
                <w:lang w:bidi="hi-IN"/>
              </w:rPr>
            </w:pPr>
          </w:p>
        </w:tc>
        <w:tc>
          <w:tcPr>
            <w:tcW w:w="1315" w:type="dxa"/>
            <w:shd w:val="clear" w:color="auto" w:fill="auto"/>
            <w:vAlign w:val="center"/>
          </w:tcPr>
          <w:p w:rsidR="00706E70" w:rsidRPr="00CF3F10" w:rsidRDefault="00706E70" w:rsidP="005914D9">
            <w:pPr>
              <w:spacing w:beforeLines="40" w:before="96"/>
              <w:jc w:val="center"/>
              <w:rPr>
                <w:b/>
                <w:lang w:bidi="hi-IN"/>
              </w:rPr>
            </w:pPr>
            <w:r w:rsidRPr="00CF3F10">
              <w:rPr>
                <w:b/>
                <w:lang w:bidi="hi-IN"/>
              </w:rPr>
              <w:t>16</w:t>
            </w:r>
          </w:p>
        </w:tc>
        <w:tc>
          <w:tcPr>
            <w:tcW w:w="1350" w:type="dxa"/>
            <w:shd w:val="clear" w:color="auto" w:fill="auto"/>
            <w:vAlign w:val="center"/>
          </w:tcPr>
          <w:p w:rsidR="00706E70" w:rsidRPr="00CF3F10" w:rsidRDefault="00706E70" w:rsidP="005914D9">
            <w:pPr>
              <w:spacing w:beforeLines="40" w:before="96"/>
              <w:jc w:val="center"/>
              <w:rPr>
                <w:b/>
              </w:rPr>
            </w:pPr>
            <w:r w:rsidRPr="00CF3F10">
              <w:rPr>
                <w:b/>
              </w:rPr>
              <w:t>12</w:t>
            </w:r>
          </w:p>
        </w:tc>
        <w:tc>
          <w:tcPr>
            <w:tcW w:w="1350" w:type="dxa"/>
            <w:shd w:val="clear" w:color="auto" w:fill="auto"/>
            <w:vAlign w:val="center"/>
          </w:tcPr>
          <w:p w:rsidR="00706E70" w:rsidRPr="00CF3F10" w:rsidRDefault="000605B9" w:rsidP="005914D9">
            <w:pPr>
              <w:spacing w:beforeLines="40" w:before="96"/>
              <w:jc w:val="center"/>
              <w:rPr>
                <w:b/>
                <w:lang w:bidi="hi-IN"/>
              </w:rPr>
            </w:pPr>
            <w:r w:rsidRPr="00CF3F10">
              <w:rPr>
                <w:b/>
                <w:lang w:bidi="hi-IN"/>
              </w:rPr>
              <w:t>8</w:t>
            </w:r>
          </w:p>
        </w:tc>
        <w:tc>
          <w:tcPr>
            <w:tcW w:w="1513" w:type="dxa"/>
            <w:shd w:val="clear" w:color="auto" w:fill="auto"/>
            <w:vAlign w:val="center"/>
          </w:tcPr>
          <w:p w:rsidR="00706E70" w:rsidRPr="00CF3F10" w:rsidRDefault="000605B9" w:rsidP="005914D9">
            <w:pPr>
              <w:spacing w:beforeLines="40" w:before="96"/>
              <w:jc w:val="center"/>
              <w:rPr>
                <w:b/>
                <w:lang w:bidi="hi-IN"/>
              </w:rPr>
            </w:pPr>
            <w:r w:rsidRPr="00CF3F10">
              <w:rPr>
                <w:b/>
                <w:lang w:bidi="hi-IN"/>
              </w:rPr>
              <w:t>4</w:t>
            </w:r>
          </w:p>
        </w:tc>
      </w:tr>
    </w:tbl>
    <w:p w:rsidR="00F836E8" w:rsidRPr="00CF3F10" w:rsidRDefault="00F836E8" w:rsidP="005914D9">
      <w:pPr>
        <w:rPr>
          <w:b/>
        </w:rPr>
      </w:pPr>
      <w:bookmarkStart w:id="4" w:name="_Hlk52911191"/>
      <w:bookmarkStart w:id="5" w:name="_Hlk52958959"/>
    </w:p>
    <w:p w:rsidR="00706E70" w:rsidRPr="00CF3F10" w:rsidRDefault="00706E70" w:rsidP="005914D9">
      <w:pPr>
        <w:rPr>
          <w:b/>
        </w:rPr>
      </w:pPr>
      <w:r w:rsidRPr="00CF3F10">
        <w:rPr>
          <w:b/>
        </w:rPr>
        <w:t>Lưu ý:</w:t>
      </w:r>
    </w:p>
    <w:p w:rsidR="00706E70" w:rsidRPr="00CF3F10" w:rsidRDefault="00706E70" w:rsidP="005914D9">
      <w:r w:rsidRPr="00CF3F10">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706E70" w:rsidRPr="00CF3F10" w:rsidRDefault="00706E70" w:rsidP="00DF2625">
      <w:pPr>
        <w:rPr>
          <w:b/>
          <w:bCs/>
        </w:rPr>
      </w:pPr>
      <w:r w:rsidRPr="00CF3F10">
        <w:t xml:space="preserve">- (1*) Giáo viên có thể ra 1 câu hỏi cho đề kiểm tra ở cấp độ vận dụng ở ở đơn vị kiến thức: </w:t>
      </w:r>
      <w:r w:rsidR="005D49C2">
        <w:rPr>
          <w:b/>
          <w:bCs/>
        </w:rPr>
        <w:t>Thành phần nguyên tử</w:t>
      </w:r>
      <w:r w:rsidR="004408CD" w:rsidRPr="00CF3F10">
        <w:rPr>
          <w:b/>
          <w:bCs/>
        </w:rPr>
        <w:t xml:space="preserve"> </w:t>
      </w:r>
      <w:r w:rsidRPr="00CF3F10">
        <w:t xml:space="preserve">hoặc </w:t>
      </w:r>
      <w:r w:rsidR="005D49C2">
        <w:rPr>
          <w:b/>
          <w:bCs/>
        </w:rPr>
        <w:t>Nguyên tố hoá học</w:t>
      </w:r>
      <w:r w:rsidRPr="00CF3F10">
        <w:rPr>
          <w:b/>
          <w:bCs/>
        </w:rPr>
        <w:t xml:space="preserve"> </w:t>
      </w:r>
      <w:r w:rsidRPr="00CF3F10">
        <w:t>hoặc</w:t>
      </w:r>
      <w:r w:rsidRPr="00CF3F10">
        <w:rPr>
          <w:b/>
          <w:bCs/>
        </w:rPr>
        <w:t xml:space="preserve"> </w:t>
      </w:r>
      <w:r w:rsidR="00DF2625">
        <w:rPr>
          <w:b/>
          <w:bCs/>
          <w:sz w:val="24"/>
          <w:szCs w:val="24"/>
        </w:rPr>
        <w:t xml:space="preserve">Cấu trúc lớp vỏ electron của nguyên tử </w:t>
      </w:r>
      <w:r w:rsidR="004408CD" w:rsidRPr="00CF3F10">
        <w:t>hoặc</w:t>
      </w:r>
      <w:r w:rsidR="004408CD" w:rsidRPr="00CF3F10">
        <w:rPr>
          <w:b/>
        </w:rPr>
        <w:t xml:space="preserve"> </w:t>
      </w:r>
      <w:r w:rsidR="005D49C2">
        <w:rPr>
          <w:b/>
        </w:rPr>
        <w:t>Cấu tạo bảng tuần hoàn.</w:t>
      </w:r>
    </w:p>
    <w:bookmarkEnd w:id="4"/>
    <w:bookmarkEnd w:id="5"/>
    <w:p w:rsidR="00B0529F" w:rsidRDefault="005D49C2" w:rsidP="00B107ED">
      <w:pPr>
        <w:rPr>
          <w:b/>
          <w:bCs/>
          <w:sz w:val="24"/>
          <w:szCs w:val="24"/>
        </w:rPr>
      </w:pPr>
      <w:r w:rsidRPr="00CF3F10">
        <w:t>- (1*</w:t>
      </w:r>
      <w:r>
        <w:t>*</w:t>
      </w:r>
      <w:r w:rsidRPr="00CF3F10">
        <w:t xml:space="preserve">) Giáo viên có thể ra 1 câu hỏi cho đề kiểm tra ở cấp độ vận dụng ở ở đơn vị kiến thức: </w:t>
      </w:r>
      <w:r>
        <w:rPr>
          <w:b/>
          <w:bCs/>
        </w:rPr>
        <w:t>Thành phần nguyên tử</w:t>
      </w:r>
      <w:r w:rsidRPr="00CF3F10">
        <w:rPr>
          <w:b/>
          <w:bCs/>
        </w:rPr>
        <w:t xml:space="preserve"> </w:t>
      </w:r>
      <w:r w:rsidRPr="00CF3F10">
        <w:t xml:space="preserve">hoặc </w:t>
      </w:r>
      <w:r>
        <w:rPr>
          <w:b/>
          <w:bCs/>
        </w:rPr>
        <w:t>Nguyên tố hoá học</w:t>
      </w:r>
      <w:r w:rsidRPr="00CF3F10">
        <w:rPr>
          <w:b/>
          <w:bCs/>
        </w:rPr>
        <w:t xml:space="preserve"> </w:t>
      </w:r>
      <w:r w:rsidRPr="00CF3F10">
        <w:t>hoặc</w:t>
      </w:r>
      <w:r w:rsidRPr="00CF3F10">
        <w:rPr>
          <w:b/>
          <w:bCs/>
        </w:rPr>
        <w:t xml:space="preserve"> </w:t>
      </w:r>
      <w:r w:rsidR="00DF2625">
        <w:rPr>
          <w:b/>
          <w:bCs/>
          <w:sz w:val="24"/>
          <w:szCs w:val="24"/>
        </w:rPr>
        <w:t>Cấu trúc lớp vỏ electron của nguyên tử.</w:t>
      </w:r>
    </w:p>
    <w:p w:rsidR="00B0529F" w:rsidRDefault="00B0529F" w:rsidP="00B0529F">
      <w:r>
        <w:br w:type="page"/>
      </w:r>
    </w:p>
    <w:tbl>
      <w:tblPr>
        <w:tblW w:w="15965" w:type="dxa"/>
        <w:tblLook w:val="04A0" w:firstRow="1" w:lastRow="0" w:firstColumn="1" w:lastColumn="0" w:noHBand="0" w:noVBand="1"/>
      </w:tblPr>
      <w:tblGrid>
        <w:gridCol w:w="803"/>
        <w:gridCol w:w="2471"/>
        <w:gridCol w:w="2688"/>
        <w:gridCol w:w="746"/>
        <w:gridCol w:w="1083"/>
        <w:gridCol w:w="746"/>
        <w:gridCol w:w="1083"/>
        <w:gridCol w:w="494"/>
        <w:gridCol w:w="1083"/>
        <w:gridCol w:w="494"/>
        <w:gridCol w:w="1084"/>
        <w:gridCol w:w="550"/>
        <w:gridCol w:w="537"/>
        <w:gridCol w:w="1083"/>
        <w:gridCol w:w="1020"/>
      </w:tblGrid>
      <w:tr w:rsidR="005447C1" w:rsidRPr="005447C1" w:rsidTr="005447C1">
        <w:trPr>
          <w:trHeight w:val="232"/>
        </w:trPr>
        <w:tc>
          <w:tcPr>
            <w:tcW w:w="1596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8"/>
                <w:szCs w:val="28"/>
              </w:rPr>
            </w:pPr>
            <w:r w:rsidRPr="005447C1">
              <w:rPr>
                <w:rFonts w:eastAsia="Times New Roman"/>
                <w:b/>
                <w:bCs/>
                <w:sz w:val="28"/>
                <w:szCs w:val="28"/>
              </w:rPr>
              <w:lastRenderedPageBreak/>
              <w:t xml:space="preserve">MA TRẬN ĐỀ KIỂM TRA </w:t>
            </w:r>
            <w:r w:rsidRPr="005447C1">
              <w:rPr>
                <w:rFonts w:eastAsia="Times New Roman"/>
                <w:b/>
                <w:bCs/>
                <w:color w:val="FF0000"/>
                <w:sz w:val="28"/>
                <w:szCs w:val="28"/>
              </w:rPr>
              <w:t>GIỮA KÌ 1</w:t>
            </w:r>
          </w:p>
        </w:tc>
      </w:tr>
      <w:tr w:rsidR="005447C1" w:rsidRPr="005447C1" w:rsidTr="005447C1">
        <w:trPr>
          <w:trHeight w:val="232"/>
        </w:trPr>
        <w:tc>
          <w:tcPr>
            <w:tcW w:w="15965" w:type="dxa"/>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8"/>
                <w:szCs w:val="28"/>
              </w:rPr>
            </w:pPr>
            <w:r w:rsidRPr="005447C1">
              <w:rPr>
                <w:rFonts w:eastAsia="Times New Roman"/>
                <w:b/>
                <w:bCs/>
                <w:sz w:val="28"/>
                <w:szCs w:val="28"/>
              </w:rPr>
              <w:t>MÔN: HOÁ HỌC</w:t>
            </w:r>
            <w:r w:rsidRPr="005447C1">
              <w:rPr>
                <w:rFonts w:eastAsia="Times New Roman"/>
                <w:b/>
                <w:bCs/>
                <w:color w:val="FF0000"/>
                <w:sz w:val="28"/>
                <w:szCs w:val="28"/>
              </w:rPr>
              <w:t xml:space="preserve"> 10</w:t>
            </w:r>
            <w:r w:rsidRPr="005447C1">
              <w:rPr>
                <w:rFonts w:eastAsia="Times New Roman"/>
                <w:b/>
                <w:bCs/>
                <w:sz w:val="28"/>
                <w:szCs w:val="28"/>
              </w:rPr>
              <w:t xml:space="preserve"> - THỜI GIAN LÀM BÀI: </w:t>
            </w:r>
            <w:r w:rsidRPr="005447C1">
              <w:rPr>
                <w:rFonts w:eastAsia="Times New Roman"/>
                <w:b/>
                <w:bCs/>
                <w:color w:val="FF0000"/>
                <w:sz w:val="28"/>
                <w:szCs w:val="28"/>
              </w:rPr>
              <w:t>45 PHÚT</w:t>
            </w:r>
          </w:p>
        </w:tc>
      </w:tr>
      <w:tr w:rsidR="005447C1" w:rsidRPr="005447C1" w:rsidTr="005447C1">
        <w:trPr>
          <w:trHeight w:val="19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color w:val="000000"/>
                <w:sz w:val="24"/>
                <w:szCs w:val="24"/>
              </w:rPr>
            </w:pPr>
            <w:r w:rsidRPr="005447C1">
              <w:rPr>
                <w:rFonts w:eastAsia="Times New Roman"/>
                <w:b/>
                <w:bCs/>
                <w:color w:val="000000"/>
                <w:sz w:val="24"/>
                <w:szCs w:val="24"/>
              </w:rPr>
              <w:t xml:space="preserve">TT </w:t>
            </w:r>
          </w:p>
        </w:tc>
        <w:tc>
          <w:tcPr>
            <w:tcW w:w="2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Nội dung kiến thức</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Đơn vị kiến thức</w:t>
            </w:r>
          </w:p>
        </w:tc>
        <w:tc>
          <w:tcPr>
            <w:tcW w:w="681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Mức độ nhận thức</w:t>
            </w:r>
          </w:p>
        </w:tc>
        <w:tc>
          <w:tcPr>
            <w:tcW w:w="2155"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Tổng</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 tổng điểm</w:t>
            </w:r>
          </w:p>
        </w:tc>
      </w:tr>
      <w:tr w:rsidR="005447C1" w:rsidRPr="005447C1" w:rsidTr="005447C1">
        <w:trPr>
          <w:trHeight w:val="195"/>
        </w:trPr>
        <w:tc>
          <w:tcPr>
            <w:tcW w:w="805"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18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 xml:space="preserve">Nhận biết </w:t>
            </w:r>
          </w:p>
        </w:tc>
        <w:tc>
          <w:tcPr>
            <w:tcW w:w="18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Thông hiểu</w:t>
            </w:r>
          </w:p>
        </w:tc>
        <w:tc>
          <w:tcPr>
            <w:tcW w:w="157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Vận dụng</w:t>
            </w:r>
          </w:p>
        </w:tc>
        <w:tc>
          <w:tcPr>
            <w:tcW w:w="15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Vận dụng cao</w:t>
            </w:r>
          </w:p>
        </w:tc>
        <w:tc>
          <w:tcPr>
            <w:tcW w:w="107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Số câu</w:t>
            </w:r>
          </w:p>
        </w:tc>
        <w:tc>
          <w:tcPr>
            <w:tcW w:w="10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Thời gian</w:t>
            </w:r>
          </w:p>
        </w:tc>
        <w:tc>
          <w:tcPr>
            <w:tcW w:w="1021"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r>
      <w:tr w:rsidR="005447C1" w:rsidRPr="005447C1" w:rsidTr="005447C1">
        <w:trPr>
          <w:trHeight w:val="195"/>
        </w:trPr>
        <w:tc>
          <w:tcPr>
            <w:tcW w:w="805"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color w:val="000000"/>
                <w:sz w:val="24"/>
                <w:szCs w:val="24"/>
              </w:rPr>
            </w:pPr>
          </w:p>
        </w:tc>
        <w:tc>
          <w:tcPr>
            <w:tcW w:w="2474"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Số câu</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Thời gian</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Số câu</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Thời gian</w:t>
            </w:r>
          </w:p>
        </w:tc>
        <w:tc>
          <w:tcPr>
            <w:tcW w:w="49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Số ý</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Thời gian</w:t>
            </w:r>
          </w:p>
        </w:tc>
        <w:tc>
          <w:tcPr>
            <w:tcW w:w="49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Số ý</w:t>
            </w:r>
          </w:p>
        </w:tc>
        <w:tc>
          <w:tcPr>
            <w:tcW w:w="1085"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Thời gian</w:t>
            </w: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TN</w:t>
            </w:r>
          </w:p>
        </w:tc>
        <w:tc>
          <w:tcPr>
            <w:tcW w:w="529"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TL</w:t>
            </w:r>
          </w:p>
        </w:tc>
        <w:tc>
          <w:tcPr>
            <w:tcW w:w="1084"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1021"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r>
      <w:tr w:rsidR="005447C1" w:rsidRPr="005447C1" w:rsidTr="005447C1">
        <w:trPr>
          <w:trHeight w:val="371"/>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w:t>
            </w:r>
          </w:p>
        </w:tc>
        <w:tc>
          <w:tcPr>
            <w:tcW w:w="2474" w:type="dxa"/>
            <w:vMerge w:val="restart"/>
            <w:tcBorders>
              <w:top w:val="nil"/>
              <w:left w:val="single" w:sz="4" w:space="0" w:color="auto"/>
              <w:bottom w:val="single" w:sz="4" w:space="0" w:color="auto"/>
              <w:right w:val="single" w:sz="4" w:space="0" w:color="auto"/>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Nguyên tử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Thành phần của nguyên tử </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2</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494"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6</w:t>
            </w:r>
          </w:p>
        </w:tc>
        <w:tc>
          <w:tcPr>
            <w:tcW w:w="1084"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10.5</w:t>
            </w:r>
          </w:p>
        </w:tc>
        <w:tc>
          <w:tcPr>
            <w:tcW w:w="494"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1085"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11</w:t>
            </w: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8</w:t>
            </w:r>
          </w:p>
        </w:tc>
        <w:tc>
          <w:tcPr>
            <w:tcW w:w="529"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2.5</w:t>
            </w:r>
          </w:p>
        </w:tc>
        <w:tc>
          <w:tcPr>
            <w:tcW w:w="1084" w:type="dxa"/>
            <w:vMerge w:val="restart"/>
            <w:tcBorders>
              <w:top w:val="nil"/>
              <w:left w:val="single" w:sz="4" w:space="0" w:color="auto"/>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39.5</w:t>
            </w:r>
          </w:p>
        </w:tc>
        <w:tc>
          <w:tcPr>
            <w:tcW w:w="1021" w:type="dxa"/>
            <w:vMerge w:val="restart"/>
            <w:tcBorders>
              <w:top w:val="nil"/>
              <w:left w:val="single" w:sz="4" w:space="0" w:color="auto"/>
              <w:bottom w:val="nil"/>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87.5%</w:t>
            </w:r>
          </w:p>
        </w:tc>
      </w:tr>
      <w:tr w:rsidR="005447C1" w:rsidRPr="005447C1" w:rsidTr="005447C1">
        <w:trPr>
          <w:trHeight w:val="371"/>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2</w:t>
            </w:r>
          </w:p>
        </w:tc>
        <w:tc>
          <w:tcPr>
            <w:tcW w:w="2474"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2691" w:type="dxa"/>
            <w:tcBorders>
              <w:top w:val="single" w:sz="4" w:space="0" w:color="auto"/>
              <w:left w:val="nil"/>
              <w:bottom w:val="single" w:sz="4" w:space="0" w:color="auto"/>
              <w:right w:val="single" w:sz="4" w:space="0" w:color="000000"/>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Nguyên tố hoá học </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5</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2.5</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3</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3</w:t>
            </w:r>
          </w:p>
        </w:tc>
        <w:tc>
          <w:tcPr>
            <w:tcW w:w="49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49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5"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8</w:t>
            </w:r>
          </w:p>
        </w:tc>
        <w:tc>
          <w:tcPr>
            <w:tcW w:w="529"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21"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r>
      <w:tr w:rsidR="005447C1" w:rsidRPr="005447C1" w:rsidTr="005447C1">
        <w:trPr>
          <w:trHeight w:val="371"/>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3</w:t>
            </w:r>
          </w:p>
        </w:tc>
        <w:tc>
          <w:tcPr>
            <w:tcW w:w="2474" w:type="dxa"/>
            <w:vMerge/>
            <w:tcBorders>
              <w:top w:val="nil"/>
              <w:left w:val="single" w:sz="4" w:space="0" w:color="auto"/>
              <w:bottom w:val="single" w:sz="4" w:space="0" w:color="auto"/>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Cấu trúc vỏ nguyên tử </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5</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2.5</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4</w:t>
            </w:r>
          </w:p>
        </w:tc>
        <w:tc>
          <w:tcPr>
            <w:tcW w:w="49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49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5"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9</w:t>
            </w:r>
          </w:p>
        </w:tc>
        <w:tc>
          <w:tcPr>
            <w:tcW w:w="529"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84"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c>
          <w:tcPr>
            <w:tcW w:w="1021" w:type="dxa"/>
            <w:vMerge/>
            <w:tcBorders>
              <w:top w:val="nil"/>
              <w:left w:val="single" w:sz="4" w:space="0" w:color="auto"/>
              <w:bottom w:val="nil"/>
              <w:right w:val="single" w:sz="4" w:space="0" w:color="auto"/>
            </w:tcBorders>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sz w:val="24"/>
                <w:szCs w:val="24"/>
              </w:rPr>
            </w:pPr>
          </w:p>
        </w:tc>
      </w:tr>
      <w:tr w:rsidR="005447C1" w:rsidRPr="005447C1" w:rsidTr="005447C1">
        <w:trPr>
          <w:trHeight w:val="371"/>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4</w:t>
            </w:r>
          </w:p>
        </w:tc>
        <w:tc>
          <w:tcPr>
            <w:tcW w:w="2474" w:type="dxa"/>
            <w:tcBorders>
              <w:top w:val="nil"/>
              <w:left w:val="nil"/>
              <w:bottom w:val="nil"/>
              <w:right w:val="single" w:sz="4" w:space="0" w:color="auto"/>
            </w:tcBorders>
            <w:shd w:val="clear" w:color="auto" w:fill="auto"/>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Bảng tuần hoàn </w:t>
            </w:r>
          </w:p>
        </w:tc>
        <w:tc>
          <w:tcPr>
            <w:tcW w:w="2691" w:type="dxa"/>
            <w:tcBorders>
              <w:top w:val="single" w:sz="4" w:space="0" w:color="auto"/>
              <w:left w:val="nil"/>
              <w:bottom w:val="single" w:sz="4" w:space="0" w:color="auto"/>
              <w:right w:val="single" w:sz="4" w:space="0" w:color="000000"/>
            </w:tcBorders>
            <w:shd w:val="clear" w:color="auto" w:fill="auto"/>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xml:space="preserve">Cấu tạo bảng tuần hoàn </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2</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w:t>
            </w:r>
          </w:p>
        </w:tc>
        <w:tc>
          <w:tcPr>
            <w:tcW w:w="494" w:type="dxa"/>
            <w:tcBorders>
              <w:top w:val="single" w:sz="4" w:space="0" w:color="auto"/>
              <w:left w:val="nil"/>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color w:val="000000"/>
                <w:sz w:val="24"/>
                <w:szCs w:val="24"/>
              </w:rPr>
            </w:pPr>
            <w:r w:rsidRPr="005447C1">
              <w:rPr>
                <w:rFonts w:eastAsia="Times New Roman"/>
                <w:color w:val="000000"/>
                <w:sz w:val="24"/>
                <w:szCs w:val="24"/>
              </w:rPr>
              <w:t>2</w:t>
            </w:r>
          </w:p>
        </w:tc>
        <w:tc>
          <w:tcPr>
            <w:tcW w:w="1084" w:type="dxa"/>
            <w:tcBorders>
              <w:top w:val="single" w:sz="4" w:space="0" w:color="auto"/>
              <w:left w:val="nil"/>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3.5</w:t>
            </w:r>
          </w:p>
        </w:tc>
        <w:tc>
          <w:tcPr>
            <w:tcW w:w="494"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0</w:t>
            </w:r>
          </w:p>
        </w:tc>
        <w:tc>
          <w:tcPr>
            <w:tcW w:w="1085"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0</w:t>
            </w: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3</w:t>
            </w:r>
          </w:p>
        </w:tc>
        <w:tc>
          <w:tcPr>
            <w:tcW w:w="529" w:type="dxa"/>
            <w:tcBorders>
              <w:top w:val="single" w:sz="4" w:space="0" w:color="auto"/>
              <w:left w:val="nil"/>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0.5</w:t>
            </w:r>
          </w:p>
        </w:tc>
        <w:tc>
          <w:tcPr>
            <w:tcW w:w="1084" w:type="dxa"/>
            <w:tcBorders>
              <w:top w:val="single" w:sz="4" w:space="0" w:color="auto"/>
              <w:left w:val="nil"/>
              <w:bottom w:val="nil"/>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5.5</w:t>
            </w:r>
          </w:p>
        </w:tc>
        <w:tc>
          <w:tcPr>
            <w:tcW w:w="1021" w:type="dxa"/>
            <w:tcBorders>
              <w:top w:val="single" w:sz="4" w:space="0" w:color="auto"/>
              <w:left w:val="nil"/>
              <w:bottom w:val="nil"/>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sz w:val="24"/>
                <w:szCs w:val="24"/>
              </w:rPr>
            </w:pPr>
            <w:r w:rsidRPr="005447C1">
              <w:rPr>
                <w:rFonts w:eastAsia="Times New Roman"/>
                <w:sz w:val="24"/>
                <w:szCs w:val="24"/>
              </w:rPr>
              <w:t>12.5%</w:t>
            </w:r>
          </w:p>
        </w:tc>
      </w:tr>
      <w:tr w:rsidR="005447C1" w:rsidRPr="005447C1" w:rsidTr="005447C1">
        <w:trPr>
          <w:trHeight w:val="371"/>
        </w:trPr>
        <w:tc>
          <w:tcPr>
            <w:tcW w:w="597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color w:val="000000"/>
                <w:sz w:val="24"/>
                <w:szCs w:val="24"/>
              </w:rPr>
            </w:pPr>
            <w:r w:rsidRPr="005447C1">
              <w:rPr>
                <w:rFonts w:eastAsia="Times New Roman"/>
                <w:b/>
                <w:bCs/>
                <w:color w:val="000000"/>
                <w:sz w:val="24"/>
                <w:szCs w:val="24"/>
              </w:rPr>
              <w:t>Tổng</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16</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8</w:t>
            </w:r>
          </w:p>
        </w:tc>
        <w:tc>
          <w:tcPr>
            <w:tcW w:w="747"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12</w:t>
            </w:r>
          </w:p>
        </w:tc>
        <w:tc>
          <w:tcPr>
            <w:tcW w:w="108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12</w:t>
            </w:r>
          </w:p>
        </w:tc>
        <w:tc>
          <w:tcPr>
            <w:tcW w:w="494"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8</w:t>
            </w:r>
          </w:p>
        </w:tc>
        <w:tc>
          <w:tcPr>
            <w:tcW w:w="1084"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14</w:t>
            </w:r>
          </w:p>
        </w:tc>
        <w:tc>
          <w:tcPr>
            <w:tcW w:w="494"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4</w:t>
            </w:r>
          </w:p>
        </w:tc>
        <w:tc>
          <w:tcPr>
            <w:tcW w:w="1085"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11</w:t>
            </w: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28</w:t>
            </w:r>
          </w:p>
        </w:tc>
        <w:tc>
          <w:tcPr>
            <w:tcW w:w="529"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3</w:t>
            </w:r>
          </w:p>
        </w:tc>
        <w:tc>
          <w:tcPr>
            <w:tcW w:w="1084"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45</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100.0%</w:t>
            </w:r>
          </w:p>
        </w:tc>
      </w:tr>
      <w:tr w:rsidR="005447C1" w:rsidRPr="005447C1" w:rsidTr="005447C1">
        <w:trPr>
          <w:trHeight w:val="371"/>
        </w:trPr>
        <w:tc>
          <w:tcPr>
            <w:tcW w:w="59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color w:val="000000"/>
                <w:sz w:val="24"/>
                <w:szCs w:val="24"/>
              </w:rPr>
            </w:pPr>
            <w:r w:rsidRPr="005447C1">
              <w:rPr>
                <w:rFonts w:eastAsia="Times New Roman"/>
                <w:b/>
                <w:bCs/>
                <w:color w:val="000000"/>
                <w:sz w:val="24"/>
                <w:szCs w:val="24"/>
              </w:rPr>
              <w:t>Tỉ lệ %</w:t>
            </w:r>
          </w:p>
        </w:tc>
        <w:tc>
          <w:tcPr>
            <w:tcW w:w="18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40%</w:t>
            </w:r>
          </w:p>
        </w:tc>
        <w:tc>
          <w:tcPr>
            <w:tcW w:w="18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30%</w:t>
            </w:r>
          </w:p>
        </w:tc>
        <w:tc>
          <w:tcPr>
            <w:tcW w:w="157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20%</w:t>
            </w:r>
          </w:p>
        </w:tc>
        <w:tc>
          <w:tcPr>
            <w:tcW w:w="15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10%</w:t>
            </w:r>
          </w:p>
        </w:tc>
        <w:tc>
          <w:tcPr>
            <w:tcW w:w="542"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c>
          <w:tcPr>
            <w:tcW w:w="1084"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r>
      <w:tr w:rsidR="005447C1" w:rsidRPr="005447C1" w:rsidTr="005447C1">
        <w:trPr>
          <w:trHeight w:val="371"/>
        </w:trPr>
        <w:tc>
          <w:tcPr>
            <w:tcW w:w="59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color w:val="000000"/>
                <w:sz w:val="24"/>
                <w:szCs w:val="24"/>
              </w:rPr>
            </w:pPr>
            <w:r w:rsidRPr="005447C1">
              <w:rPr>
                <w:rFonts w:eastAsia="Times New Roman"/>
                <w:b/>
                <w:bCs/>
                <w:color w:val="000000"/>
                <w:sz w:val="24"/>
                <w:szCs w:val="24"/>
              </w:rPr>
              <w:t>Tỉ lệ chung</w:t>
            </w:r>
          </w:p>
        </w:tc>
        <w:tc>
          <w:tcPr>
            <w:tcW w:w="3662" w:type="dxa"/>
            <w:gridSpan w:val="4"/>
            <w:tcBorders>
              <w:top w:val="single" w:sz="4" w:space="0" w:color="auto"/>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70%</w:t>
            </w:r>
          </w:p>
        </w:tc>
        <w:tc>
          <w:tcPr>
            <w:tcW w:w="3157" w:type="dxa"/>
            <w:gridSpan w:val="4"/>
            <w:tcBorders>
              <w:top w:val="single" w:sz="4" w:space="0" w:color="auto"/>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30%</w:t>
            </w:r>
          </w:p>
        </w:tc>
        <w:tc>
          <w:tcPr>
            <w:tcW w:w="542"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center"/>
              <w:rPr>
                <w:rFonts w:eastAsia="Times New Roman"/>
                <w:b/>
                <w:bCs/>
                <w:sz w:val="24"/>
                <w:szCs w:val="24"/>
              </w:rPr>
            </w:pPr>
            <w:r w:rsidRPr="005447C1">
              <w:rPr>
                <w:rFonts w:eastAsia="Times New Roman"/>
                <w:b/>
                <w:bCs/>
                <w:sz w:val="24"/>
                <w:szCs w:val="24"/>
              </w:rPr>
              <w:t> </w:t>
            </w:r>
          </w:p>
        </w:tc>
        <w:tc>
          <w:tcPr>
            <w:tcW w:w="529"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c>
          <w:tcPr>
            <w:tcW w:w="1084"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c>
          <w:tcPr>
            <w:tcW w:w="1021" w:type="dxa"/>
            <w:tcBorders>
              <w:top w:val="nil"/>
              <w:left w:val="nil"/>
              <w:bottom w:val="single" w:sz="4" w:space="0" w:color="auto"/>
              <w:right w:val="single" w:sz="4" w:space="0" w:color="auto"/>
            </w:tcBorders>
            <w:shd w:val="clear" w:color="auto" w:fill="auto"/>
            <w:noWrap/>
            <w:vAlign w:val="center"/>
            <w:hideMark/>
          </w:tcPr>
          <w:p w:rsidR="005447C1" w:rsidRPr="005447C1" w:rsidRDefault="005447C1" w:rsidP="005447C1">
            <w:pPr>
              <w:widowControl/>
              <w:tabs>
                <w:tab w:val="clear" w:pos="432"/>
                <w:tab w:val="clear" w:pos="2592"/>
                <w:tab w:val="clear" w:pos="5472"/>
                <w:tab w:val="clear" w:pos="7776"/>
              </w:tabs>
              <w:jc w:val="left"/>
              <w:rPr>
                <w:rFonts w:eastAsia="Times New Roman"/>
                <w:b/>
                <w:bCs/>
                <w:sz w:val="24"/>
                <w:szCs w:val="24"/>
              </w:rPr>
            </w:pPr>
            <w:r w:rsidRPr="005447C1">
              <w:rPr>
                <w:rFonts w:eastAsia="Times New Roman"/>
                <w:b/>
                <w:bCs/>
                <w:sz w:val="24"/>
                <w:szCs w:val="24"/>
              </w:rPr>
              <w:t> </w:t>
            </w:r>
          </w:p>
        </w:tc>
      </w:tr>
    </w:tbl>
    <w:p w:rsidR="004E74CC" w:rsidRPr="00CF3F10" w:rsidRDefault="004E74CC" w:rsidP="00B107ED">
      <w:pPr>
        <w:rPr>
          <w:b/>
        </w:rPr>
      </w:pPr>
    </w:p>
    <w:sectPr w:rsidR="004E74CC" w:rsidRPr="00CF3F10" w:rsidSect="006227B4">
      <w:footerReference w:type="default" r:id="rId8"/>
      <w:pgSz w:w="16839" w:h="11907" w:orient="landscape" w:code="9"/>
      <w:pgMar w:top="432" w:right="432" w:bottom="288" w:left="432"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16" w:rsidRDefault="00497416" w:rsidP="00A367B8">
      <w:r>
        <w:separator/>
      </w:r>
    </w:p>
  </w:endnote>
  <w:endnote w:type="continuationSeparator" w:id="0">
    <w:p w:rsidR="00497416" w:rsidRDefault="00497416" w:rsidP="00A3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227770"/>
      <w:docPartObj>
        <w:docPartGallery w:val="Page Numbers (Bottom of Page)"/>
        <w:docPartUnique/>
      </w:docPartObj>
    </w:sdtPr>
    <w:sdtEndPr>
      <w:rPr>
        <w:noProof/>
      </w:rPr>
    </w:sdtEndPr>
    <w:sdtContent>
      <w:p w:rsidR="006F4AB5" w:rsidRDefault="00116379">
        <w:pPr>
          <w:pStyle w:val="Footer"/>
          <w:jc w:val="center"/>
        </w:pPr>
        <w:r>
          <w:fldChar w:fldCharType="begin"/>
        </w:r>
        <w:r>
          <w:instrText xml:space="preserve"> PAGE   \* MERGEFORMAT </w:instrText>
        </w:r>
        <w:r>
          <w:fldChar w:fldCharType="separate"/>
        </w:r>
        <w:r w:rsidR="00DC758A">
          <w:rPr>
            <w:noProof/>
          </w:rPr>
          <w:t>4</w:t>
        </w:r>
        <w:r>
          <w:rPr>
            <w:noProof/>
          </w:rPr>
          <w:fldChar w:fldCharType="end"/>
        </w:r>
      </w:p>
    </w:sdtContent>
  </w:sdt>
  <w:p w:rsidR="006F4AB5" w:rsidRDefault="00497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16" w:rsidRDefault="00497416" w:rsidP="00A367B8">
      <w:r>
        <w:separator/>
      </w:r>
    </w:p>
  </w:footnote>
  <w:footnote w:type="continuationSeparator" w:id="0">
    <w:p w:rsidR="00497416" w:rsidRDefault="00497416" w:rsidP="00A3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5D9"/>
    <w:multiLevelType w:val="hybridMultilevel"/>
    <w:tmpl w:val="7154109C"/>
    <w:lvl w:ilvl="0" w:tplc="353C9AA0">
      <w:start w:val="1"/>
      <w:numFmt w:val="upperLetter"/>
      <w:pStyle w:val="Heading2"/>
      <w:lvlText w:val="%1."/>
      <w:lvlJc w:val="left"/>
      <w:pPr>
        <w:tabs>
          <w:tab w:val="num" w:pos="1728"/>
        </w:tabs>
        <w:ind w:left="172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6822"/>
    <w:multiLevelType w:val="hybridMultilevel"/>
    <w:tmpl w:val="60D43DA8"/>
    <w:lvl w:ilvl="0" w:tplc="77DA856E">
      <w:start w:val="1"/>
      <w:numFmt w:val="lowerLetter"/>
      <w:pStyle w:val="Heading3"/>
      <w:lvlText w:val="%1)"/>
      <w:lvlJc w:val="left"/>
      <w:pPr>
        <w:tabs>
          <w:tab w:val="num" w:pos="1152"/>
        </w:tabs>
        <w:ind w:left="1152" w:hanging="288"/>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6B31"/>
    <w:multiLevelType w:val="hybridMultilevel"/>
    <w:tmpl w:val="FCB09340"/>
    <w:lvl w:ilvl="0" w:tplc="F89AE392">
      <w:start w:val="1"/>
      <w:numFmt w:val="lowerLetter"/>
      <w:pStyle w:val="aBT"/>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0D371E1C"/>
    <w:multiLevelType w:val="hybridMultilevel"/>
    <w:tmpl w:val="96D4E028"/>
    <w:lvl w:ilvl="0" w:tplc="0F8CD0F2">
      <w:start w:val="1"/>
      <w:numFmt w:val="upperRoman"/>
      <w:pStyle w:val="Heading6"/>
      <w:lvlText w:val="%1."/>
      <w:lvlJc w:val="left"/>
      <w:pPr>
        <w:tabs>
          <w:tab w:val="num" w:pos="864"/>
        </w:tabs>
        <w:ind w:left="864" w:hanging="864"/>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A37D6"/>
    <w:multiLevelType w:val="hybridMultilevel"/>
    <w:tmpl w:val="30CC70F8"/>
    <w:lvl w:ilvl="0" w:tplc="A414218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04FF6"/>
    <w:multiLevelType w:val="hybridMultilevel"/>
    <w:tmpl w:val="05027536"/>
    <w:lvl w:ilvl="0" w:tplc="889A1708">
      <w:start w:val="1"/>
      <w:numFmt w:val="decimal"/>
      <w:pStyle w:val="Heading4"/>
      <w:lvlText w:val="%1."/>
      <w:lvlJc w:val="left"/>
      <w:pPr>
        <w:tabs>
          <w:tab w:val="num" w:pos="576"/>
        </w:tabs>
        <w:ind w:left="576" w:hanging="576"/>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E2F3E"/>
    <w:multiLevelType w:val="hybridMultilevel"/>
    <w:tmpl w:val="B478D21A"/>
    <w:lvl w:ilvl="0" w:tplc="0EC62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04772"/>
    <w:multiLevelType w:val="hybridMultilevel"/>
    <w:tmpl w:val="5E1A655A"/>
    <w:lvl w:ilvl="0" w:tplc="37727636">
      <w:start w:val="1"/>
      <w:numFmt w:val="decimal"/>
      <w:pStyle w:val="Heading1"/>
      <w:lvlText w:val="Câu %1."/>
      <w:lvlJc w:val="left"/>
      <w:pPr>
        <w:tabs>
          <w:tab w:val="num" w:pos="864"/>
        </w:tabs>
        <w:ind w:left="864" w:hanging="864"/>
      </w:pPr>
      <w:rPr>
        <w:rFonts w:hint="default"/>
        <w:b/>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A51D8E"/>
    <w:multiLevelType w:val="hybridMultilevel"/>
    <w:tmpl w:val="25CAFE3A"/>
    <w:lvl w:ilvl="0" w:tplc="B0C642CE">
      <w:start w:val="1"/>
      <w:numFmt w:val="bullet"/>
      <w:pStyle w:val="Heading5"/>
      <w:lvlText w:val="-"/>
      <w:lvlJc w:val="left"/>
      <w:pPr>
        <w:tabs>
          <w:tab w:val="num" w:pos="1152"/>
        </w:tabs>
        <w:ind w:left="1152" w:hanging="288"/>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91BE4"/>
    <w:multiLevelType w:val="hybridMultilevel"/>
    <w:tmpl w:val="D658A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A0FBB"/>
    <w:multiLevelType w:val="hybridMultilevel"/>
    <w:tmpl w:val="84460822"/>
    <w:lvl w:ilvl="0" w:tplc="E05E09C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5"/>
  </w:num>
  <w:num w:numId="5">
    <w:abstractNumId w:val="8"/>
  </w:num>
  <w:num w:numId="6">
    <w:abstractNumId w:val="3"/>
  </w:num>
  <w:num w:numId="7">
    <w:abstractNumId w:val="7"/>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9"/>
  </w:num>
  <w:num w:numId="17">
    <w:abstractNumId w:val="10"/>
  </w:num>
  <w:num w:numId="18">
    <w:abstractNumId w:val="4"/>
  </w:num>
  <w:num w:numId="19">
    <w:abstractNumId w:val="5"/>
    <w:lvlOverride w:ilvl="0">
      <w:startOverride w:val="1"/>
    </w:lvlOverride>
  </w:num>
  <w:num w:numId="20">
    <w:abstractNumId w:val="2"/>
  </w:num>
  <w:num w:numId="21">
    <w:abstractNumId w:val="2"/>
    <w:lvlOverride w:ilvl="0">
      <w:startOverride w:val="1"/>
    </w:lvlOverride>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hideGrammaticalErrors/>
  <w:activeWritingStyle w:appName="MSWord" w:lang="en-US" w:vendorID="64" w:dllVersion="131078" w:nlCheck="1" w:checkStyle="1"/>
  <w:activeWritingStyle w:appName="MSWord" w:lang="fr-FR" w:vendorID="64" w:dllVersion="131078" w:nlCheck="1" w:checkStyle="1"/>
  <w:activeWritingStyle w:appName="MSWord" w:lang="es-BO"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B4"/>
    <w:rsid w:val="00001329"/>
    <w:rsid w:val="0000422F"/>
    <w:rsid w:val="000042E6"/>
    <w:rsid w:val="00004DC7"/>
    <w:rsid w:val="000056B7"/>
    <w:rsid w:val="000060A1"/>
    <w:rsid w:val="000062E6"/>
    <w:rsid w:val="00006E0C"/>
    <w:rsid w:val="000072EE"/>
    <w:rsid w:val="000079AA"/>
    <w:rsid w:val="00010546"/>
    <w:rsid w:val="000105C2"/>
    <w:rsid w:val="00011813"/>
    <w:rsid w:val="00014362"/>
    <w:rsid w:val="00014CDB"/>
    <w:rsid w:val="000157F0"/>
    <w:rsid w:val="00015BDF"/>
    <w:rsid w:val="000167AB"/>
    <w:rsid w:val="00017923"/>
    <w:rsid w:val="00017BA6"/>
    <w:rsid w:val="00017C3F"/>
    <w:rsid w:val="0002166A"/>
    <w:rsid w:val="00021C73"/>
    <w:rsid w:val="00022CAB"/>
    <w:rsid w:val="0002476F"/>
    <w:rsid w:val="00024EF7"/>
    <w:rsid w:val="00026710"/>
    <w:rsid w:val="00026AFA"/>
    <w:rsid w:val="00026FE2"/>
    <w:rsid w:val="00027D33"/>
    <w:rsid w:val="0003040A"/>
    <w:rsid w:val="00030C56"/>
    <w:rsid w:val="0003109A"/>
    <w:rsid w:val="0003146C"/>
    <w:rsid w:val="000319A8"/>
    <w:rsid w:val="000339A9"/>
    <w:rsid w:val="00040A30"/>
    <w:rsid w:val="00040CE8"/>
    <w:rsid w:val="00041AF6"/>
    <w:rsid w:val="00041BCB"/>
    <w:rsid w:val="000421DE"/>
    <w:rsid w:val="00042270"/>
    <w:rsid w:val="00042BA9"/>
    <w:rsid w:val="0004318C"/>
    <w:rsid w:val="000459A5"/>
    <w:rsid w:val="0004666B"/>
    <w:rsid w:val="000513DC"/>
    <w:rsid w:val="00053CA7"/>
    <w:rsid w:val="000545A3"/>
    <w:rsid w:val="000550A3"/>
    <w:rsid w:val="000552EE"/>
    <w:rsid w:val="000559BB"/>
    <w:rsid w:val="00057EF6"/>
    <w:rsid w:val="000605B9"/>
    <w:rsid w:val="000608D0"/>
    <w:rsid w:val="00062252"/>
    <w:rsid w:val="0006240E"/>
    <w:rsid w:val="0006275E"/>
    <w:rsid w:val="0006315E"/>
    <w:rsid w:val="0006682E"/>
    <w:rsid w:val="00070F82"/>
    <w:rsid w:val="00072771"/>
    <w:rsid w:val="0007342A"/>
    <w:rsid w:val="0007493D"/>
    <w:rsid w:val="00076CA4"/>
    <w:rsid w:val="00080782"/>
    <w:rsid w:val="00081FD1"/>
    <w:rsid w:val="000824D0"/>
    <w:rsid w:val="00083F91"/>
    <w:rsid w:val="000847AC"/>
    <w:rsid w:val="0008631A"/>
    <w:rsid w:val="000909CA"/>
    <w:rsid w:val="000939EE"/>
    <w:rsid w:val="00093B2E"/>
    <w:rsid w:val="00095E37"/>
    <w:rsid w:val="0009702D"/>
    <w:rsid w:val="00097D70"/>
    <w:rsid w:val="000A04D6"/>
    <w:rsid w:val="000A079A"/>
    <w:rsid w:val="000A1BEB"/>
    <w:rsid w:val="000A50A8"/>
    <w:rsid w:val="000A64CE"/>
    <w:rsid w:val="000A73D3"/>
    <w:rsid w:val="000B1C06"/>
    <w:rsid w:val="000B1D39"/>
    <w:rsid w:val="000B2F28"/>
    <w:rsid w:val="000B50D9"/>
    <w:rsid w:val="000B55B9"/>
    <w:rsid w:val="000B5683"/>
    <w:rsid w:val="000B5F40"/>
    <w:rsid w:val="000B669B"/>
    <w:rsid w:val="000B6D7A"/>
    <w:rsid w:val="000B6D8F"/>
    <w:rsid w:val="000B7B91"/>
    <w:rsid w:val="000C03B0"/>
    <w:rsid w:val="000C368B"/>
    <w:rsid w:val="000C412D"/>
    <w:rsid w:val="000C6646"/>
    <w:rsid w:val="000C7A30"/>
    <w:rsid w:val="000D0518"/>
    <w:rsid w:val="000D06AD"/>
    <w:rsid w:val="000D0FAE"/>
    <w:rsid w:val="000D2ACC"/>
    <w:rsid w:val="000D41BB"/>
    <w:rsid w:val="000D5CC4"/>
    <w:rsid w:val="000D624F"/>
    <w:rsid w:val="000D6766"/>
    <w:rsid w:val="000D6B88"/>
    <w:rsid w:val="000D7E5B"/>
    <w:rsid w:val="000E012D"/>
    <w:rsid w:val="000E1609"/>
    <w:rsid w:val="000E23FA"/>
    <w:rsid w:val="000E3032"/>
    <w:rsid w:val="000E59B1"/>
    <w:rsid w:val="000E618A"/>
    <w:rsid w:val="000E7B60"/>
    <w:rsid w:val="000F0621"/>
    <w:rsid w:val="000F2D24"/>
    <w:rsid w:val="000F3398"/>
    <w:rsid w:val="000F456B"/>
    <w:rsid w:val="000F4C2E"/>
    <w:rsid w:val="000F5FCA"/>
    <w:rsid w:val="000F7CFC"/>
    <w:rsid w:val="00100A04"/>
    <w:rsid w:val="00101E25"/>
    <w:rsid w:val="001021E8"/>
    <w:rsid w:val="001034DE"/>
    <w:rsid w:val="0010635E"/>
    <w:rsid w:val="00106B20"/>
    <w:rsid w:val="00106DA6"/>
    <w:rsid w:val="00107AA1"/>
    <w:rsid w:val="00107E15"/>
    <w:rsid w:val="00110676"/>
    <w:rsid w:val="00110862"/>
    <w:rsid w:val="001113DC"/>
    <w:rsid w:val="00112E62"/>
    <w:rsid w:val="001141CE"/>
    <w:rsid w:val="00115738"/>
    <w:rsid w:val="001162AE"/>
    <w:rsid w:val="00116379"/>
    <w:rsid w:val="00116C1F"/>
    <w:rsid w:val="001216DE"/>
    <w:rsid w:val="001220E0"/>
    <w:rsid w:val="00123AE7"/>
    <w:rsid w:val="0012542A"/>
    <w:rsid w:val="0012604E"/>
    <w:rsid w:val="00126BA2"/>
    <w:rsid w:val="00127BE2"/>
    <w:rsid w:val="00127E76"/>
    <w:rsid w:val="00127ED4"/>
    <w:rsid w:val="0013260A"/>
    <w:rsid w:val="0013479B"/>
    <w:rsid w:val="00135A50"/>
    <w:rsid w:val="00136310"/>
    <w:rsid w:val="0014065D"/>
    <w:rsid w:val="0014139D"/>
    <w:rsid w:val="001413F6"/>
    <w:rsid w:val="00141589"/>
    <w:rsid w:val="0014199E"/>
    <w:rsid w:val="00142842"/>
    <w:rsid w:val="00145237"/>
    <w:rsid w:val="00145664"/>
    <w:rsid w:val="00146277"/>
    <w:rsid w:val="001462D6"/>
    <w:rsid w:val="00146E33"/>
    <w:rsid w:val="00150ABB"/>
    <w:rsid w:val="00150E70"/>
    <w:rsid w:val="00152A52"/>
    <w:rsid w:val="001532A4"/>
    <w:rsid w:val="00155BE1"/>
    <w:rsid w:val="00155EA0"/>
    <w:rsid w:val="00160C9D"/>
    <w:rsid w:val="001619D1"/>
    <w:rsid w:val="00162E2B"/>
    <w:rsid w:val="001632BE"/>
    <w:rsid w:val="0016358A"/>
    <w:rsid w:val="00164808"/>
    <w:rsid w:val="00164AD9"/>
    <w:rsid w:val="00164F63"/>
    <w:rsid w:val="00166252"/>
    <w:rsid w:val="00166425"/>
    <w:rsid w:val="0016761E"/>
    <w:rsid w:val="00167B2F"/>
    <w:rsid w:val="00170B39"/>
    <w:rsid w:val="0017225C"/>
    <w:rsid w:val="00173EDD"/>
    <w:rsid w:val="00175D8C"/>
    <w:rsid w:val="0017605F"/>
    <w:rsid w:val="00177005"/>
    <w:rsid w:val="001774B3"/>
    <w:rsid w:val="001821E4"/>
    <w:rsid w:val="00184E01"/>
    <w:rsid w:val="00186049"/>
    <w:rsid w:val="00190D34"/>
    <w:rsid w:val="00191A53"/>
    <w:rsid w:val="00191CF6"/>
    <w:rsid w:val="00192E5E"/>
    <w:rsid w:val="001943B1"/>
    <w:rsid w:val="00194AA3"/>
    <w:rsid w:val="00194C68"/>
    <w:rsid w:val="0019536A"/>
    <w:rsid w:val="001977CF"/>
    <w:rsid w:val="001A11A3"/>
    <w:rsid w:val="001A13D6"/>
    <w:rsid w:val="001A2D6A"/>
    <w:rsid w:val="001A3035"/>
    <w:rsid w:val="001A3D28"/>
    <w:rsid w:val="001A41DE"/>
    <w:rsid w:val="001A4A35"/>
    <w:rsid w:val="001A4B7C"/>
    <w:rsid w:val="001A5E89"/>
    <w:rsid w:val="001B0019"/>
    <w:rsid w:val="001B1AEA"/>
    <w:rsid w:val="001B1CF0"/>
    <w:rsid w:val="001B2B94"/>
    <w:rsid w:val="001B3CAF"/>
    <w:rsid w:val="001B67D1"/>
    <w:rsid w:val="001B746E"/>
    <w:rsid w:val="001C04F9"/>
    <w:rsid w:val="001C4604"/>
    <w:rsid w:val="001C58F7"/>
    <w:rsid w:val="001C6A6B"/>
    <w:rsid w:val="001C6CE9"/>
    <w:rsid w:val="001C6DE0"/>
    <w:rsid w:val="001D01D9"/>
    <w:rsid w:val="001D02FE"/>
    <w:rsid w:val="001D20FB"/>
    <w:rsid w:val="001D35A9"/>
    <w:rsid w:val="001D3C87"/>
    <w:rsid w:val="001D3EA5"/>
    <w:rsid w:val="001D43E9"/>
    <w:rsid w:val="001D48F0"/>
    <w:rsid w:val="001D4BF1"/>
    <w:rsid w:val="001D56F1"/>
    <w:rsid w:val="001D71B2"/>
    <w:rsid w:val="001E094D"/>
    <w:rsid w:val="001E1B28"/>
    <w:rsid w:val="001E1C09"/>
    <w:rsid w:val="001E238A"/>
    <w:rsid w:val="001E2C8B"/>
    <w:rsid w:val="001E41F2"/>
    <w:rsid w:val="001E4D45"/>
    <w:rsid w:val="001E608C"/>
    <w:rsid w:val="001E66E4"/>
    <w:rsid w:val="001E7FDE"/>
    <w:rsid w:val="001F1025"/>
    <w:rsid w:val="001F1096"/>
    <w:rsid w:val="001F2291"/>
    <w:rsid w:val="001F2A19"/>
    <w:rsid w:val="001F41AA"/>
    <w:rsid w:val="001F432D"/>
    <w:rsid w:val="001F43A1"/>
    <w:rsid w:val="001F4558"/>
    <w:rsid w:val="001F50F6"/>
    <w:rsid w:val="001F58D6"/>
    <w:rsid w:val="001F59B1"/>
    <w:rsid w:val="001F5A17"/>
    <w:rsid w:val="001F65F8"/>
    <w:rsid w:val="001F79E5"/>
    <w:rsid w:val="00200038"/>
    <w:rsid w:val="00200A10"/>
    <w:rsid w:val="00200AF1"/>
    <w:rsid w:val="002010E6"/>
    <w:rsid w:val="00201894"/>
    <w:rsid w:val="00203097"/>
    <w:rsid w:val="00203CE9"/>
    <w:rsid w:val="002041E3"/>
    <w:rsid w:val="0020533C"/>
    <w:rsid w:val="002053D1"/>
    <w:rsid w:val="002069C9"/>
    <w:rsid w:val="00207879"/>
    <w:rsid w:val="00211ED4"/>
    <w:rsid w:val="00211FC6"/>
    <w:rsid w:val="00213427"/>
    <w:rsid w:val="00215A8F"/>
    <w:rsid w:val="00215DB6"/>
    <w:rsid w:val="00215F3C"/>
    <w:rsid w:val="00217622"/>
    <w:rsid w:val="00217F86"/>
    <w:rsid w:val="002233E5"/>
    <w:rsid w:val="00223678"/>
    <w:rsid w:val="00224523"/>
    <w:rsid w:val="00224D60"/>
    <w:rsid w:val="00225065"/>
    <w:rsid w:val="00225537"/>
    <w:rsid w:val="00226B17"/>
    <w:rsid w:val="00231E83"/>
    <w:rsid w:val="0023295F"/>
    <w:rsid w:val="002338C6"/>
    <w:rsid w:val="0023391F"/>
    <w:rsid w:val="00234235"/>
    <w:rsid w:val="0023455D"/>
    <w:rsid w:val="002379F3"/>
    <w:rsid w:val="00240193"/>
    <w:rsid w:val="00240C67"/>
    <w:rsid w:val="00240E67"/>
    <w:rsid w:val="00241E0E"/>
    <w:rsid w:val="00242934"/>
    <w:rsid w:val="00243A1C"/>
    <w:rsid w:val="0024441F"/>
    <w:rsid w:val="00244E53"/>
    <w:rsid w:val="002451C7"/>
    <w:rsid w:val="00245C4D"/>
    <w:rsid w:val="00246D2D"/>
    <w:rsid w:val="00250798"/>
    <w:rsid w:val="00250A9D"/>
    <w:rsid w:val="00250CF7"/>
    <w:rsid w:val="00250EDA"/>
    <w:rsid w:val="0025116C"/>
    <w:rsid w:val="002526DB"/>
    <w:rsid w:val="0025422F"/>
    <w:rsid w:val="0025679E"/>
    <w:rsid w:val="002608E6"/>
    <w:rsid w:val="00260DAC"/>
    <w:rsid w:val="00262F5F"/>
    <w:rsid w:val="00263322"/>
    <w:rsid w:val="00265151"/>
    <w:rsid w:val="002652DF"/>
    <w:rsid w:val="002663A4"/>
    <w:rsid w:val="002669F7"/>
    <w:rsid w:val="002717E8"/>
    <w:rsid w:val="00271ABD"/>
    <w:rsid w:val="002736A8"/>
    <w:rsid w:val="00274D5D"/>
    <w:rsid w:val="00274D6B"/>
    <w:rsid w:val="0027555D"/>
    <w:rsid w:val="00277CC7"/>
    <w:rsid w:val="002804B6"/>
    <w:rsid w:val="00280CE9"/>
    <w:rsid w:val="00280FF8"/>
    <w:rsid w:val="0028190C"/>
    <w:rsid w:val="00283194"/>
    <w:rsid w:val="00283CB2"/>
    <w:rsid w:val="002857A3"/>
    <w:rsid w:val="00285E42"/>
    <w:rsid w:val="00286615"/>
    <w:rsid w:val="00286846"/>
    <w:rsid w:val="0029020E"/>
    <w:rsid w:val="002910EE"/>
    <w:rsid w:val="00291EA3"/>
    <w:rsid w:val="00293537"/>
    <w:rsid w:val="00293ADE"/>
    <w:rsid w:val="00293E47"/>
    <w:rsid w:val="00294A19"/>
    <w:rsid w:val="002954D8"/>
    <w:rsid w:val="0029668E"/>
    <w:rsid w:val="00296958"/>
    <w:rsid w:val="00297E83"/>
    <w:rsid w:val="002A0475"/>
    <w:rsid w:val="002A0DB5"/>
    <w:rsid w:val="002A199A"/>
    <w:rsid w:val="002A1F6D"/>
    <w:rsid w:val="002A22DF"/>
    <w:rsid w:val="002A3BF2"/>
    <w:rsid w:val="002A5978"/>
    <w:rsid w:val="002A7D27"/>
    <w:rsid w:val="002B1167"/>
    <w:rsid w:val="002B1B65"/>
    <w:rsid w:val="002B2075"/>
    <w:rsid w:val="002B2CF3"/>
    <w:rsid w:val="002B32F6"/>
    <w:rsid w:val="002B3882"/>
    <w:rsid w:val="002B4797"/>
    <w:rsid w:val="002B4E42"/>
    <w:rsid w:val="002B5056"/>
    <w:rsid w:val="002B6206"/>
    <w:rsid w:val="002C25FE"/>
    <w:rsid w:val="002C30D5"/>
    <w:rsid w:val="002C35E4"/>
    <w:rsid w:val="002C53E5"/>
    <w:rsid w:val="002C54D2"/>
    <w:rsid w:val="002C5534"/>
    <w:rsid w:val="002C5BF6"/>
    <w:rsid w:val="002C5EF2"/>
    <w:rsid w:val="002C651E"/>
    <w:rsid w:val="002D0240"/>
    <w:rsid w:val="002D0B1C"/>
    <w:rsid w:val="002D25DE"/>
    <w:rsid w:val="002D3712"/>
    <w:rsid w:val="002D4819"/>
    <w:rsid w:val="002D4AA0"/>
    <w:rsid w:val="002E0C1E"/>
    <w:rsid w:val="002E11C6"/>
    <w:rsid w:val="002E12E9"/>
    <w:rsid w:val="002E1BF7"/>
    <w:rsid w:val="002E51FE"/>
    <w:rsid w:val="002E66BD"/>
    <w:rsid w:val="002E68A1"/>
    <w:rsid w:val="002E6B09"/>
    <w:rsid w:val="002F0835"/>
    <w:rsid w:val="002F0FCC"/>
    <w:rsid w:val="002F226F"/>
    <w:rsid w:val="002F2CD3"/>
    <w:rsid w:val="002F475D"/>
    <w:rsid w:val="002F4DA8"/>
    <w:rsid w:val="002F54C1"/>
    <w:rsid w:val="002F6166"/>
    <w:rsid w:val="002F6DFF"/>
    <w:rsid w:val="002F7DD1"/>
    <w:rsid w:val="00301AFB"/>
    <w:rsid w:val="00303755"/>
    <w:rsid w:val="00303BDA"/>
    <w:rsid w:val="00303EAA"/>
    <w:rsid w:val="00305B2A"/>
    <w:rsid w:val="00306E23"/>
    <w:rsid w:val="0030716D"/>
    <w:rsid w:val="00307370"/>
    <w:rsid w:val="003073E9"/>
    <w:rsid w:val="00307496"/>
    <w:rsid w:val="00307825"/>
    <w:rsid w:val="00307C69"/>
    <w:rsid w:val="00310B18"/>
    <w:rsid w:val="00310CD2"/>
    <w:rsid w:val="00310D41"/>
    <w:rsid w:val="00310ECF"/>
    <w:rsid w:val="00311BBC"/>
    <w:rsid w:val="00316F27"/>
    <w:rsid w:val="003201F8"/>
    <w:rsid w:val="00320F47"/>
    <w:rsid w:val="0032191D"/>
    <w:rsid w:val="0032362A"/>
    <w:rsid w:val="0032416B"/>
    <w:rsid w:val="00325550"/>
    <w:rsid w:val="0032559D"/>
    <w:rsid w:val="00325F89"/>
    <w:rsid w:val="00326457"/>
    <w:rsid w:val="00326847"/>
    <w:rsid w:val="0032733A"/>
    <w:rsid w:val="00327580"/>
    <w:rsid w:val="003276E2"/>
    <w:rsid w:val="003277D1"/>
    <w:rsid w:val="00327904"/>
    <w:rsid w:val="0033041F"/>
    <w:rsid w:val="00332696"/>
    <w:rsid w:val="00333AB4"/>
    <w:rsid w:val="00333B67"/>
    <w:rsid w:val="00334950"/>
    <w:rsid w:val="00334FD5"/>
    <w:rsid w:val="00335032"/>
    <w:rsid w:val="00337DA9"/>
    <w:rsid w:val="00340B4B"/>
    <w:rsid w:val="003420A0"/>
    <w:rsid w:val="00342E86"/>
    <w:rsid w:val="003432B0"/>
    <w:rsid w:val="003450EE"/>
    <w:rsid w:val="0034666F"/>
    <w:rsid w:val="00347DEC"/>
    <w:rsid w:val="003513EE"/>
    <w:rsid w:val="00351D7E"/>
    <w:rsid w:val="00352681"/>
    <w:rsid w:val="00352E47"/>
    <w:rsid w:val="003538A9"/>
    <w:rsid w:val="003547E8"/>
    <w:rsid w:val="00354DF5"/>
    <w:rsid w:val="003563A6"/>
    <w:rsid w:val="003575C2"/>
    <w:rsid w:val="00360216"/>
    <w:rsid w:val="00363676"/>
    <w:rsid w:val="00363B15"/>
    <w:rsid w:val="00364216"/>
    <w:rsid w:val="0036470D"/>
    <w:rsid w:val="00364771"/>
    <w:rsid w:val="00366511"/>
    <w:rsid w:val="00366AA0"/>
    <w:rsid w:val="003670D7"/>
    <w:rsid w:val="00370357"/>
    <w:rsid w:val="00370AD2"/>
    <w:rsid w:val="0037158F"/>
    <w:rsid w:val="00371EE6"/>
    <w:rsid w:val="00371F95"/>
    <w:rsid w:val="0037231C"/>
    <w:rsid w:val="00373DDC"/>
    <w:rsid w:val="00373F32"/>
    <w:rsid w:val="00374D19"/>
    <w:rsid w:val="00374EC8"/>
    <w:rsid w:val="00375015"/>
    <w:rsid w:val="0037505C"/>
    <w:rsid w:val="003750A9"/>
    <w:rsid w:val="003750ED"/>
    <w:rsid w:val="00380C52"/>
    <w:rsid w:val="003815F2"/>
    <w:rsid w:val="00382971"/>
    <w:rsid w:val="00382A47"/>
    <w:rsid w:val="00382ACA"/>
    <w:rsid w:val="0038358A"/>
    <w:rsid w:val="003842F6"/>
    <w:rsid w:val="00384816"/>
    <w:rsid w:val="00385A6C"/>
    <w:rsid w:val="0038637E"/>
    <w:rsid w:val="003872DF"/>
    <w:rsid w:val="00387C2C"/>
    <w:rsid w:val="0039026F"/>
    <w:rsid w:val="0039048E"/>
    <w:rsid w:val="003916CF"/>
    <w:rsid w:val="0039350D"/>
    <w:rsid w:val="003939C4"/>
    <w:rsid w:val="003947EE"/>
    <w:rsid w:val="00397015"/>
    <w:rsid w:val="003972DE"/>
    <w:rsid w:val="003A1B09"/>
    <w:rsid w:val="003A1CE5"/>
    <w:rsid w:val="003A1FCA"/>
    <w:rsid w:val="003A1FCC"/>
    <w:rsid w:val="003A228E"/>
    <w:rsid w:val="003A35CE"/>
    <w:rsid w:val="003A3754"/>
    <w:rsid w:val="003A45BA"/>
    <w:rsid w:val="003A4820"/>
    <w:rsid w:val="003A4B65"/>
    <w:rsid w:val="003A4C94"/>
    <w:rsid w:val="003A5C57"/>
    <w:rsid w:val="003A77DF"/>
    <w:rsid w:val="003B1ED3"/>
    <w:rsid w:val="003B2595"/>
    <w:rsid w:val="003B507E"/>
    <w:rsid w:val="003B668F"/>
    <w:rsid w:val="003B6C1E"/>
    <w:rsid w:val="003C20AB"/>
    <w:rsid w:val="003C543A"/>
    <w:rsid w:val="003C546E"/>
    <w:rsid w:val="003C5932"/>
    <w:rsid w:val="003C5E38"/>
    <w:rsid w:val="003C73FB"/>
    <w:rsid w:val="003D130A"/>
    <w:rsid w:val="003D1C35"/>
    <w:rsid w:val="003D1FB4"/>
    <w:rsid w:val="003D1FEB"/>
    <w:rsid w:val="003D36F7"/>
    <w:rsid w:val="003D3D81"/>
    <w:rsid w:val="003D3DFC"/>
    <w:rsid w:val="003D508E"/>
    <w:rsid w:val="003D5EC4"/>
    <w:rsid w:val="003E1EEF"/>
    <w:rsid w:val="003E500E"/>
    <w:rsid w:val="003E5D2E"/>
    <w:rsid w:val="003E6182"/>
    <w:rsid w:val="003E7969"/>
    <w:rsid w:val="003E7B49"/>
    <w:rsid w:val="003E7FB9"/>
    <w:rsid w:val="003F11B2"/>
    <w:rsid w:val="003F2772"/>
    <w:rsid w:val="003F2810"/>
    <w:rsid w:val="003F2EF0"/>
    <w:rsid w:val="003F397E"/>
    <w:rsid w:val="003F4713"/>
    <w:rsid w:val="003F4C56"/>
    <w:rsid w:val="003F5BCE"/>
    <w:rsid w:val="003F73C8"/>
    <w:rsid w:val="00400545"/>
    <w:rsid w:val="00403451"/>
    <w:rsid w:val="00403C46"/>
    <w:rsid w:val="00403D10"/>
    <w:rsid w:val="00404FB7"/>
    <w:rsid w:val="004063C0"/>
    <w:rsid w:val="0040787D"/>
    <w:rsid w:val="00407F7A"/>
    <w:rsid w:val="0041146E"/>
    <w:rsid w:val="00412144"/>
    <w:rsid w:val="004123BC"/>
    <w:rsid w:val="00415125"/>
    <w:rsid w:val="0042102E"/>
    <w:rsid w:val="00422465"/>
    <w:rsid w:val="004230B6"/>
    <w:rsid w:val="004236B6"/>
    <w:rsid w:val="00423767"/>
    <w:rsid w:val="00423AA6"/>
    <w:rsid w:val="00424D77"/>
    <w:rsid w:val="00425731"/>
    <w:rsid w:val="00425D90"/>
    <w:rsid w:val="0043043B"/>
    <w:rsid w:val="0043083D"/>
    <w:rsid w:val="00430E30"/>
    <w:rsid w:val="0043167D"/>
    <w:rsid w:val="00432159"/>
    <w:rsid w:val="0043242D"/>
    <w:rsid w:val="004329DD"/>
    <w:rsid w:val="004352D1"/>
    <w:rsid w:val="00435F98"/>
    <w:rsid w:val="004408CD"/>
    <w:rsid w:val="00440CE9"/>
    <w:rsid w:val="00441A14"/>
    <w:rsid w:val="00442B63"/>
    <w:rsid w:val="00443598"/>
    <w:rsid w:val="004446C8"/>
    <w:rsid w:val="004448C2"/>
    <w:rsid w:val="00444D06"/>
    <w:rsid w:val="004458F7"/>
    <w:rsid w:val="0044616A"/>
    <w:rsid w:val="00447206"/>
    <w:rsid w:val="00447814"/>
    <w:rsid w:val="00447D84"/>
    <w:rsid w:val="00450360"/>
    <w:rsid w:val="0045052B"/>
    <w:rsid w:val="00450DBF"/>
    <w:rsid w:val="00452C5E"/>
    <w:rsid w:val="00454F58"/>
    <w:rsid w:val="00460E88"/>
    <w:rsid w:val="00461AC9"/>
    <w:rsid w:val="00462D9A"/>
    <w:rsid w:val="00462E93"/>
    <w:rsid w:val="00465873"/>
    <w:rsid w:val="00465897"/>
    <w:rsid w:val="004659B2"/>
    <w:rsid w:val="00465D80"/>
    <w:rsid w:val="004666FE"/>
    <w:rsid w:val="00467A06"/>
    <w:rsid w:val="00470A05"/>
    <w:rsid w:val="00471C24"/>
    <w:rsid w:val="00472300"/>
    <w:rsid w:val="004735F5"/>
    <w:rsid w:val="00474EB3"/>
    <w:rsid w:val="004773C0"/>
    <w:rsid w:val="004817A6"/>
    <w:rsid w:val="00481DC9"/>
    <w:rsid w:val="00481ED4"/>
    <w:rsid w:val="004828E4"/>
    <w:rsid w:val="00483885"/>
    <w:rsid w:val="00484F3B"/>
    <w:rsid w:val="00487242"/>
    <w:rsid w:val="00487882"/>
    <w:rsid w:val="004907DB"/>
    <w:rsid w:val="0049243D"/>
    <w:rsid w:val="00492FC7"/>
    <w:rsid w:val="0049334A"/>
    <w:rsid w:val="00494130"/>
    <w:rsid w:val="00494325"/>
    <w:rsid w:val="004943DB"/>
    <w:rsid w:val="00494A2F"/>
    <w:rsid w:val="004961D4"/>
    <w:rsid w:val="00496205"/>
    <w:rsid w:val="00497416"/>
    <w:rsid w:val="004A239A"/>
    <w:rsid w:val="004A48A6"/>
    <w:rsid w:val="004A543E"/>
    <w:rsid w:val="004A55C2"/>
    <w:rsid w:val="004B05E1"/>
    <w:rsid w:val="004B62F3"/>
    <w:rsid w:val="004B67F1"/>
    <w:rsid w:val="004B6BE1"/>
    <w:rsid w:val="004B7A25"/>
    <w:rsid w:val="004B7F80"/>
    <w:rsid w:val="004C14E5"/>
    <w:rsid w:val="004C2218"/>
    <w:rsid w:val="004C58F3"/>
    <w:rsid w:val="004C5E20"/>
    <w:rsid w:val="004C70AC"/>
    <w:rsid w:val="004D069C"/>
    <w:rsid w:val="004D217C"/>
    <w:rsid w:val="004D42C7"/>
    <w:rsid w:val="004D571F"/>
    <w:rsid w:val="004D6539"/>
    <w:rsid w:val="004D7026"/>
    <w:rsid w:val="004D7E36"/>
    <w:rsid w:val="004E0B4B"/>
    <w:rsid w:val="004E10C6"/>
    <w:rsid w:val="004E1504"/>
    <w:rsid w:val="004E1D2C"/>
    <w:rsid w:val="004E30AF"/>
    <w:rsid w:val="004E3426"/>
    <w:rsid w:val="004E64AE"/>
    <w:rsid w:val="004E6B6F"/>
    <w:rsid w:val="004E74CC"/>
    <w:rsid w:val="004F1B54"/>
    <w:rsid w:val="004F3C33"/>
    <w:rsid w:val="004F4157"/>
    <w:rsid w:val="004F74D2"/>
    <w:rsid w:val="004F75CD"/>
    <w:rsid w:val="00500B8C"/>
    <w:rsid w:val="005011B9"/>
    <w:rsid w:val="00501D97"/>
    <w:rsid w:val="00502637"/>
    <w:rsid w:val="00503632"/>
    <w:rsid w:val="005055B8"/>
    <w:rsid w:val="00507D4D"/>
    <w:rsid w:val="00512672"/>
    <w:rsid w:val="005130EA"/>
    <w:rsid w:val="00513FAB"/>
    <w:rsid w:val="005140C7"/>
    <w:rsid w:val="0051518A"/>
    <w:rsid w:val="0051538B"/>
    <w:rsid w:val="00517323"/>
    <w:rsid w:val="00517A88"/>
    <w:rsid w:val="00517EF8"/>
    <w:rsid w:val="00521E72"/>
    <w:rsid w:val="00522F75"/>
    <w:rsid w:val="00524AC5"/>
    <w:rsid w:val="00524D66"/>
    <w:rsid w:val="00524EE3"/>
    <w:rsid w:val="0052516F"/>
    <w:rsid w:val="00530D66"/>
    <w:rsid w:val="0053132B"/>
    <w:rsid w:val="00531E92"/>
    <w:rsid w:val="005326F8"/>
    <w:rsid w:val="00533A8D"/>
    <w:rsid w:val="00533C5C"/>
    <w:rsid w:val="0053706E"/>
    <w:rsid w:val="00540376"/>
    <w:rsid w:val="00542031"/>
    <w:rsid w:val="005447C1"/>
    <w:rsid w:val="00545493"/>
    <w:rsid w:val="0054560C"/>
    <w:rsid w:val="005458E5"/>
    <w:rsid w:val="005463ED"/>
    <w:rsid w:val="0054714F"/>
    <w:rsid w:val="00547ED8"/>
    <w:rsid w:val="005509E7"/>
    <w:rsid w:val="00550D2C"/>
    <w:rsid w:val="00551416"/>
    <w:rsid w:val="005518BA"/>
    <w:rsid w:val="00551E4D"/>
    <w:rsid w:val="00551FD5"/>
    <w:rsid w:val="00552D5E"/>
    <w:rsid w:val="005532B5"/>
    <w:rsid w:val="00554CD3"/>
    <w:rsid w:val="00560D08"/>
    <w:rsid w:val="005615D9"/>
    <w:rsid w:val="00562033"/>
    <w:rsid w:val="00564B88"/>
    <w:rsid w:val="005656FA"/>
    <w:rsid w:val="00565E3D"/>
    <w:rsid w:val="0056616F"/>
    <w:rsid w:val="00566903"/>
    <w:rsid w:val="00566A74"/>
    <w:rsid w:val="005719AB"/>
    <w:rsid w:val="00571A56"/>
    <w:rsid w:val="00571E60"/>
    <w:rsid w:val="00572A7B"/>
    <w:rsid w:val="005730BA"/>
    <w:rsid w:val="005736F9"/>
    <w:rsid w:val="0057397C"/>
    <w:rsid w:val="00575321"/>
    <w:rsid w:val="00576CC0"/>
    <w:rsid w:val="00577345"/>
    <w:rsid w:val="00577E66"/>
    <w:rsid w:val="00580CC6"/>
    <w:rsid w:val="00580FC2"/>
    <w:rsid w:val="0058127A"/>
    <w:rsid w:val="00582C26"/>
    <w:rsid w:val="00583585"/>
    <w:rsid w:val="00583B63"/>
    <w:rsid w:val="005848AA"/>
    <w:rsid w:val="00584ADC"/>
    <w:rsid w:val="00584D44"/>
    <w:rsid w:val="005863DB"/>
    <w:rsid w:val="00586EF4"/>
    <w:rsid w:val="005871FD"/>
    <w:rsid w:val="0058724C"/>
    <w:rsid w:val="005901C6"/>
    <w:rsid w:val="00590D7D"/>
    <w:rsid w:val="005914D9"/>
    <w:rsid w:val="00591A74"/>
    <w:rsid w:val="00592170"/>
    <w:rsid w:val="0059219B"/>
    <w:rsid w:val="00592AB7"/>
    <w:rsid w:val="00594743"/>
    <w:rsid w:val="00595441"/>
    <w:rsid w:val="00595DF8"/>
    <w:rsid w:val="005969FC"/>
    <w:rsid w:val="00596D92"/>
    <w:rsid w:val="005976C9"/>
    <w:rsid w:val="0059787D"/>
    <w:rsid w:val="00597B10"/>
    <w:rsid w:val="005A003F"/>
    <w:rsid w:val="005A0931"/>
    <w:rsid w:val="005A1807"/>
    <w:rsid w:val="005A2C2B"/>
    <w:rsid w:val="005A455E"/>
    <w:rsid w:val="005A4B54"/>
    <w:rsid w:val="005A4DF3"/>
    <w:rsid w:val="005A510A"/>
    <w:rsid w:val="005A5216"/>
    <w:rsid w:val="005A5547"/>
    <w:rsid w:val="005A5865"/>
    <w:rsid w:val="005A58D5"/>
    <w:rsid w:val="005A5CB9"/>
    <w:rsid w:val="005A71F5"/>
    <w:rsid w:val="005A7D75"/>
    <w:rsid w:val="005B0433"/>
    <w:rsid w:val="005B04F8"/>
    <w:rsid w:val="005B096C"/>
    <w:rsid w:val="005B09AC"/>
    <w:rsid w:val="005B1BDA"/>
    <w:rsid w:val="005B243A"/>
    <w:rsid w:val="005B38C1"/>
    <w:rsid w:val="005B3C1A"/>
    <w:rsid w:val="005B5578"/>
    <w:rsid w:val="005B677E"/>
    <w:rsid w:val="005B7CE3"/>
    <w:rsid w:val="005C139B"/>
    <w:rsid w:val="005C1449"/>
    <w:rsid w:val="005C60DD"/>
    <w:rsid w:val="005C7CFD"/>
    <w:rsid w:val="005C7E17"/>
    <w:rsid w:val="005D0067"/>
    <w:rsid w:val="005D012E"/>
    <w:rsid w:val="005D0571"/>
    <w:rsid w:val="005D0E31"/>
    <w:rsid w:val="005D0F57"/>
    <w:rsid w:val="005D0FC1"/>
    <w:rsid w:val="005D35B2"/>
    <w:rsid w:val="005D3CB0"/>
    <w:rsid w:val="005D3D58"/>
    <w:rsid w:val="005D3E34"/>
    <w:rsid w:val="005D484A"/>
    <w:rsid w:val="005D49C2"/>
    <w:rsid w:val="005D51C9"/>
    <w:rsid w:val="005D5257"/>
    <w:rsid w:val="005D5F28"/>
    <w:rsid w:val="005D6CE1"/>
    <w:rsid w:val="005E0041"/>
    <w:rsid w:val="005E18E2"/>
    <w:rsid w:val="005E2136"/>
    <w:rsid w:val="005E288D"/>
    <w:rsid w:val="005E7945"/>
    <w:rsid w:val="005F06BE"/>
    <w:rsid w:val="005F070C"/>
    <w:rsid w:val="005F108E"/>
    <w:rsid w:val="005F10AE"/>
    <w:rsid w:val="005F139C"/>
    <w:rsid w:val="005F2D6E"/>
    <w:rsid w:val="005F4DA6"/>
    <w:rsid w:val="005F5DA2"/>
    <w:rsid w:val="005F60C9"/>
    <w:rsid w:val="005F6B5B"/>
    <w:rsid w:val="006020CE"/>
    <w:rsid w:val="00602251"/>
    <w:rsid w:val="006025CA"/>
    <w:rsid w:val="00602AF9"/>
    <w:rsid w:val="00603037"/>
    <w:rsid w:val="006035A2"/>
    <w:rsid w:val="00603BEC"/>
    <w:rsid w:val="006043C4"/>
    <w:rsid w:val="00604CD4"/>
    <w:rsid w:val="00606677"/>
    <w:rsid w:val="0060722F"/>
    <w:rsid w:val="00611EEF"/>
    <w:rsid w:val="0061241F"/>
    <w:rsid w:val="00614309"/>
    <w:rsid w:val="006145A9"/>
    <w:rsid w:val="006171AA"/>
    <w:rsid w:val="006176B3"/>
    <w:rsid w:val="00622044"/>
    <w:rsid w:val="00622646"/>
    <w:rsid w:val="006227B4"/>
    <w:rsid w:val="006243FB"/>
    <w:rsid w:val="006245A8"/>
    <w:rsid w:val="00624CC6"/>
    <w:rsid w:val="00625025"/>
    <w:rsid w:val="0062682C"/>
    <w:rsid w:val="00630AC6"/>
    <w:rsid w:val="006344AD"/>
    <w:rsid w:val="00634B58"/>
    <w:rsid w:val="00634D83"/>
    <w:rsid w:val="006351E4"/>
    <w:rsid w:val="00635F23"/>
    <w:rsid w:val="00636282"/>
    <w:rsid w:val="00636652"/>
    <w:rsid w:val="00636B48"/>
    <w:rsid w:val="00636D79"/>
    <w:rsid w:val="0063708F"/>
    <w:rsid w:val="00637E68"/>
    <w:rsid w:val="00640191"/>
    <w:rsid w:val="006407B8"/>
    <w:rsid w:val="00640FE8"/>
    <w:rsid w:val="00642307"/>
    <w:rsid w:val="0064339A"/>
    <w:rsid w:val="006437FF"/>
    <w:rsid w:val="00643D34"/>
    <w:rsid w:val="006444D4"/>
    <w:rsid w:val="00644C95"/>
    <w:rsid w:val="00646023"/>
    <w:rsid w:val="00646A84"/>
    <w:rsid w:val="006523FE"/>
    <w:rsid w:val="0065321E"/>
    <w:rsid w:val="006538AA"/>
    <w:rsid w:val="00653C98"/>
    <w:rsid w:val="00654D29"/>
    <w:rsid w:val="00655201"/>
    <w:rsid w:val="00656687"/>
    <w:rsid w:val="0065668F"/>
    <w:rsid w:val="00656B22"/>
    <w:rsid w:val="0065717C"/>
    <w:rsid w:val="00660C7D"/>
    <w:rsid w:val="00661178"/>
    <w:rsid w:val="00661714"/>
    <w:rsid w:val="00662054"/>
    <w:rsid w:val="006627E4"/>
    <w:rsid w:val="00662DDD"/>
    <w:rsid w:val="00663EC3"/>
    <w:rsid w:val="00664187"/>
    <w:rsid w:val="00664787"/>
    <w:rsid w:val="0066508A"/>
    <w:rsid w:val="0066580E"/>
    <w:rsid w:val="00665948"/>
    <w:rsid w:val="00666DE6"/>
    <w:rsid w:val="00673129"/>
    <w:rsid w:val="006769C2"/>
    <w:rsid w:val="00677CAC"/>
    <w:rsid w:val="0068271F"/>
    <w:rsid w:val="006837B0"/>
    <w:rsid w:val="006853CE"/>
    <w:rsid w:val="0068622D"/>
    <w:rsid w:val="00687153"/>
    <w:rsid w:val="00690C52"/>
    <w:rsid w:val="00691634"/>
    <w:rsid w:val="0069181E"/>
    <w:rsid w:val="006919CF"/>
    <w:rsid w:val="006923BC"/>
    <w:rsid w:val="00694CCE"/>
    <w:rsid w:val="00694D9D"/>
    <w:rsid w:val="00695307"/>
    <w:rsid w:val="00695627"/>
    <w:rsid w:val="006966AB"/>
    <w:rsid w:val="006979AA"/>
    <w:rsid w:val="006A1A46"/>
    <w:rsid w:val="006A2010"/>
    <w:rsid w:val="006A618A"/>
    <w:rsid w:val="006A75A7"/>
    <w:rsid w:val="006A7AB2"/>
    <w:rsid w:val="006B1C9F"/>
    <w:rsid w:val="006B32A7"/>
    <w:rsid w:val="006B34D4"/>
    <w:rsid w:val="006B433A"/>
    <w:rsid w:val="006B4A07"/>
    <w:rsid w:val="006B7341"/>
    <w:rsid w:val="006C01FF"/>
    <w:rsid w:val="006C0DAF"/>
    <w:rsid w:val="006C14F4"/>
    <w:rsid w:val="006C1931"/>
    <w:rsid w:val="006C3398"/>
    <w:rsid w:val="006C5A81"/>
    <w:rsid w:val="006C6697"/>
    <w:rsid w:val="006C7244"/>
    <w:rsid w:val="006C7CE7"/>
    <w:rsid w:val="006D1641"/>
    <w:rsid w:val="006D18EE"/>
    <w:rsid w:val="006D5700"/>
    <w:rsid w:val="006D6E26"/>
    <w:rsid w:val="006E12D4"/>
    <w:rsid w:val="006E4457"/>
    <w:rsid w:val="006E6BE3"/>
    <w:rsid w:val="006E6E17"/>
    <w:rsid w:val="006E7A40"/>
    <w:rsid w:val="006F175B"/>
    <w:rsid w:val="006F17AB"/>
    <w:rsid w:val="006F2217"/>
    <w:rsid w:val="006F32B9"/>
    <w:rsid w:val="006F3AB6"/>
    <w:rsid w:val="006F4046"/>
    <w:rsid w:val="006F52FA"/>
    <w:rsid w:val="006F55B0"/>
    <w:rsid w:val="006F5B13"/>
    <w:rsid w:val="006F5BB0"/>
    <w:rsid w:val="006F75E3"/>
    <w:rsid w:val="00704A2B"/>
    <w:rsid w:val="00705558"/>
    <w:rsid w:val="007056A7"/>
    <w:rsid w:val="00705833"/>
    <w:rsid w:val="00705F01"/>
    <w:rsid w:val="00706E70"/>
    <w:rsid w:val="00707C51"/>
    <w:rsid w:val="00710033"/>
    <w:rsid w:val="00710AA1"/>
    <w:rsid w:val="00710C88"/>
    <w:rsid w:val="007119E2"/>
    <w:rsid w:val="007132F7"/>
    <w:rsid w:val="007137E6"/>
    <w:rsid w:val="00713A03"/>
    <w:rsid w:val="007145DE"/>
    <w:rsid w:val="00715E62"/>
    <w:rsid w:val="00717169"/>
    <w:rsid w:val="00720446"/>
    <w:rsid w:val="007217F3"/>
    <w:rsid w:val="0072297D"/>
    <w:rsid w:val="00722A21"/>
    <w:rsid w:val="00722B3A"/>
    <w:rsid w:val="00722D97"/>
    <w:rsid w:val="0072324D"/>
    <w:rsid w:val="0072357E"/>
    <w:rsid w:val="007250BC"/>
    <w:rsid w:val="0072563C"/>
    <w:rsid w:val="00731477"/>
    <w:rsid w:val="00731E86"/>
    <w:rsid w:val="00732DF2"/>
    <w:rsid w:val="0073406C"/>
    <w:rsid w:val="00734863"/>
    <w:rsid w:val="00736948"/>
    <w:rsid w:val="00736E85"/>
    <w:rsid w:val="00737067"/>
    <w:rsid w:val="007371A6"/>
    <w:rsid w:val="007375BB"/>
    <w:rsid w:val="00737800"/>
    <w:rsid w:val="007408CD"/>
    <w:rsid w:val="00740EF2"/>
    <w:rsid w:val="00743208"/>
    <w:rsid w:val="007432C7"/>
    <w:rsid w:val="0074339A"/>
    <w:rsid w:val="007438B8"/>
    <w:rsid w:val="00743BAA"/>
    <w:rsid w:val="007443C4"/>
    <w:rsid w:val="00744EDF"/>
    <w:rsid w:val="007466CC"/>
    <w:rsid w:val="007469C6"/>
    <w:rsid w:val="0074733F"/>
    <w:rsid w:val="00747BB2"/>
    <w:rsid w:val="00750771"/>
    <w:rsid w:val="007517A0"/>
    <w:rsid w:val="00752DAB"/>
    <w:rsid w:val="00752E8A"/>
    <w:rsid w:val="00753966"/>
    <w:rsid w:val="00754BE2"/>
    <w:rsid w:val="0075754E"/>
    <w:rsid w:val="007576D2"/>
    <w:rsid w:val="0076059F"/>
    <w:rsid w:val="00761407"/>
    <w:rsid w:val="00762F04"/>
    <w:rsid w:val="00764086"/>
    <w:rsid w:val="00764A7C"/>
    <w:rsid w:val="007655B9"/>
    <w:rsid w:val="007660F5"/>
    <w:rsid w:val="00770219"/>
    <w:rsid w:val="00770EA7"/>
    <w:rsid w:val="00771136"/>
    <w:rsid w:val="0077164B"/>
    <w:rsid w:val="00772190"/>
    <w:rsid w:val="00772407"/>
    <w:rsid w:val="007731A6"/>
    <w:rsid w:val="00773405"/>
    <w:rsid w:val="00773FBB"/>
    <w:rsid w:val="0077453D"/>
    <w:rsid w:val="00774601"/>
    <w:rsid w:val="00774A7E"/>
    <w:rsid w:val="00774B16"/>
    <w:rsid w:val="00775AE9"/>
    <w:rsid w:val="00776AF9"/>
    <w:rsid w:val="007770B1"/>
    <w:rsid w:val="00782961"/>
    <w:rsid w:val="00782E46"/>
    <w:rsid w:val="0078311A"/>
    <w:rsid w:val="00784A01"/>
    <w:rsid w:val="00784C95"/>
    <w:rsid w:val="007857C8"/>
    <w:rsid w:val="0078590D"/>
    <w:rsid w:val="00786A44"/>
    <w:rsid w:val="00790F6E"/>
    <w:rsid w:val="0079135F"/>
    <w:rsid w:val="007915B8"/>
    <w:rsid w:val="00792751"/>
    <w:rsid w:val="00792923"/>
    <w:rsid w:val="00792D00"/>
    <w:rsid w:val="00793845"/>
    <w:rsid w:val="00794253"/>
    <w:rsid w:val="00794E66"/>
    <w:rsid w:val="00794EC4"/>
    <w:rsid w:val="007952F4"/>
    <w:rsid w:val="00795C34"/>
    <w:rsid w:val="0079659C"/>
    <w:rsid w:val="00796851"/>
    <w:rsid w:val="00796BC9"/>
    <w:rsid w:val="007A0061"/>
    <w:rsid w:val="007A0371"/>
    <w:rsid w:val="007A0E55"/>
    <w:rsid w:val="007A0F5A"/>
    <w:rsid w:val="007A15F4"/>
    <w:rsid w:val="007A3C4F"/>
    <w:rsid w:val="007A5119"/>
    <w:rsid w:val="007A66EE"/>
    <w:rsid w:val="007B3304"/>
    <w:rsid w:val="007B386E"/>
    <w:rsid w:val="007B44AA"/>
    <w:rsid w:val="007B4A9F"/>
    <w:rsid w:val="007B50FF"/>
    <w:rsid w:val="007B5903"/>
    <w:rsid w:val="007B5F2E"/>
    <w:rsid w:val="007B7610"/>
    <w:rsid w:val="007C00FC"/>
    <w:rsid w:val="007C0BAD"/>
    <w:rsid w:val="007C17DB"/>
    <w:rsid w:val="007C1BA8"/>
    <w:rsid w:val="007C4060"/>
    <w:rsid w:val="007C5E36"/>
    <w:rsid w:val="007C761F"/>
    <w:rsid w:val="007C7A59"/>
    <w:rsid w:val="007D04E9"/>
    <w:rsid w:val="007D0769"/>
    <w:rsid w:val="007D0C78"/>
    <w:rsid w:val="007D0D40"/>
    <w:rsid w:val="007D1567"/>
    <w:rsid w:val="007D23D5"/>
    <w:rsid w:val="007D3AF5"/>
    <w:rsid w:val="007D42B7"/>
    <w:rsid w:val="007D4852"/>
    <w:rsid w:val="007D534F"/>
    <w:rsid w:val="007D53BD"/>
    <w:rsid w:val="007D5B82"/>
    <w:rsid w:val="007D6D03"/>
    <w:rsid w:val="007E0F35"/>
    <w:rsid w:val="007E1029"/>
    <w:rsid w:val="007E22E3"/>
    <w:rsid w:val="007E2735"/>
    <w:rsid w:val="007E29F0"/>
    <w:rsid w:val="007E41DB"/>
    <w:rsid w:val="007E5466"/>
    <w:rsid w:val="007E697E"/>
    <w:rsid w:val="007E7BD6"/>
    <w:rsid w:val="007F01D9"/>
    <w:rsid w:val="007F14D4"/>
    <w:rsid w:val="007F15F4"/>
    <w:rsid w:val="007F516C"/>
    <w:rsid w:val="007F5543"/>
    <w:rsid w:val="007F6258"/>
    <w:rsid w:val="007F6B49"/>
    <w:rsid w:val="008011CE"/>
    <w:rsid w:val="00801521"/>
    <w:rsid w:val="0080179C"/>
    <w:rsid w:val="00801DDF"/>
    <w:rsid w:val="00802B8E"/>
    <w:rsid w:val="00802E96"/>
    <w:rsid w:val="0080397D"/>
    <w:rsid w:val="0080590E"/>
    <w:rsid w:val="00806F19"/>
    <w:rsid w:val="00807153"/>
    <w:rsid w:val="00807DE4"/>
    <w:rsid w:val="008113F0"/>
    <w:rsid w:val="00811447"/>
    <w:rsid w:val="0081226A"/>
    <w:rsid w:val="00812820"/>
    <w:rsid w:val="00812FCF"/>
    <w:rsid w:val="00813586"/>
    <w:rsid w:val="008147FE"/>
    <w:rsid w:val="0081488E"/>
    <w:rsid w:val="00814F49"/>
    <w:rsid w:val="008151F1"/>
    <w:rsid w:val="0081757C"/>
    <w:rsid w:val="00817A75"/>
    <w:rsid w:val="00820895"/>
    <w:rsid w:val="00821D97"/>
    <w:rsid w:val="00825158"/>
    <w:rsid w:val="008256CB"/>
    <w:rsid w:val="00825720"/>
    <w:rsid w:val="00825E48"/>
    <w:rsid w:val="00826DBA"/>
    <w:rsid w:val="00830039"/>
    <w:rsid w:val="008311BF"/>
    <w:rsid w:val="008314D6"/>
    <w:rsid w:val="008320B4"/>
    <w:rsid w:val="0083417B"/>
    <w:rsid w:val="008345BB"/>
    <w:rsid w:val="00834E9B"/>
    <w:rsid w:val="008351FB"/>
    <w:rsid w:val="00836D4A"/>
    <w:rsid w:val="00840699"/>
    <w:rsid w:val="00840F21"/>
    <w:rsid w:val="00841AE0"/>
    <w:rsid w:val="00843853"/>
    <w:rsid w:val="008502DD"/>
    <w:rsid w:val="00850340"/>
    <w:rsid w:val="00850818"/>
    <w:rsid w:val="00852F85"/>
    <w:rsid w:val="00855A07"/>
    <w:rsid w:val="008560C4"/>
    <w:rsid w:val="00856714"/>
    <w:rsid w:val="00856EC9"/>
    <w:rsid w:val="00857A0A"/>
    <w:rsid w:val="008602FB"/>
    <w:rsid w:val="00861C8C"/>
    <w:rsid w:val="00861E64"/>
    <w:rsid w:val="008627CA"/>
    <w:rsid w:val="0086428E"/>
    <w:rsid w:val="00870315"/>
    <w:rsid w:val="0087363E"/>
    <w:rsid w:val="008802E6"/>
    <w:rsid w:val="00880DD4"/>
    <w:rsid w:val="00881F50"/>
    <w:rsid w:val="00882447"/>
    <w:rsid w:val="00883419"/>
    <w:rsid w:val="0088371A"/>
    <w:rsid w:val="0088480E"/>
    <w:rsid w:val="008859B0"/>
    <w:rsid w:val="00886E0B"/>
    <w:rsid w:val="0088747E"/>
    <w:rsid w:val="008908F0"/>
    <w:rsid w:val="00891F73"/>
    <w:rsid w:val="008921D9"/>
    <w:rsid w:val="00892A03"/>
    <w:rsid w:val="00892E72"/>
    <w:rsid w:val="00892F32"/>
    <w:rsid w:val="00893F8F"/>
    <w:rsid w:val="00894519"/>
    <w:rsid w:val="00894848"/>
    <w:rsid w:val="00895519"/>
    <w:rsid w:val="00895642"/>
    <w:rsid w:val="008A00CA"/>
    <w:rsid w:val="008A00EC"/>
    <w:rsid w:val="008A0405"/>
    <w:rsid w:val="008A0B53"/>
    <w:rsid w:val="008A1A37"/>
    <w:rsid w:val="008A205B"/>
    <w:rsid w:val="008A2149"/>
    <w:rsid w:val="008A2703"/>
    <w:rsid w:val="008A28BF"/>
    <w:rsid w:val="008A298E"/>
    <w:rsid w:val="008A2CE9"/>
    <w:rsid w:val="008A312D"/>
    <w:rsid w:val="008A37E0"/>
    <w:rsid w:val="008A76C0"/>
    <w:rsid w:val="008A787E"/>
    <w:rsid w:val="008B00BF"/>
    <w:rsid w:val="008B0BC9"/>
    <w:rsid w:val="008B149E"/>
    <w:rsid w:val="008B16CF"/>
    <w:rsid w:val="008B2975"/>
    <w:rsid w:val="008B4370"/>
    <w:rsid w:val="008B4976"/>
    <w:rsid w:val="008B4C45"/>
    <w:rsid w:val="008B5D4E"/>
    <w:rsid w:val="008B78A7"/>
    <w:rsid w:val="008B795F"/>
    <w:rsid w:val="008C12DC"/>
    <w:rsid w:val="008C17C0"/>
    <w:rsid w:val="008C1888"/>
    <w:rsid w:val="008C2230"/>
    <w:rsid w:val="008C2422"/>
    <w:rsid w:val="008C2BB5"/>
    <w:rsid w:val="008C365C"/>
    <w:rsid w:val="008C3A49"/>
    <w:rsid w:val="008C3CD9"/>
    <w:rsid w:val="008C410E"/>
    <w:rsid w:val="008C4F32"/>
    <w:rsid w:val="008C5CB0"/>
    <w:rsid w:val="008C67DA"/>
    <w:rsid w:val="008C721D"/>
    <w:rsid w:val="008C7B55"/>
    <w:rsid w:val="008D1125"/>
    <w:rsid w:val="008D123E"/>
    <w:rsid w:val="008D1DF6"/>
    <w:rsid w:val="008D2C23"/>
    <w:rsid w:val="008D3352"/>
    <w:rsid w:val="008D3814"/>
    <w:rsid w:val="008D3CCE"/>
    <w:rsid w:val="008D4688"/>
    <w:rsid w:val="008D4A1C"/>
    <w:rsid w:val="008D66BD"/>
    <w:rsid w:val="008D6C15"/>
    <w:rsid w:val="008D6D67"/>
    <w:rsid w:val="008D7CE7"/>
    <w:rsid w:val="008E014D"/>
    <w:rsid w:val="008E0253"/>
    <w:rsid w:val="008E06CE"/>
    <w:rsid w:val="008E10F9"/>
    <w:rsid w:val="008E12C4"/>
    <w:rsid w:val="008E1FA6"/>
    <w:rsid w:val="008E2864"/>
    <w:rsid w:val="008E4A1E"/>
    <w:rsid w:val="008E66EC"/>
    <w:rsid w:val="008E68C7"/>
    <w:rsid w:val="008F1241"/>
    <w:rsid w:val="008F18E7"/>
    <w:rsid w:val="008F201C"/>
    <w:rsid w:val="008F2664"/>
    <w:rsid w:val="008F2B10"/>
    <w:rsid w:val="008F4D16"/>
    <w:rsid w:val="008F5203"/>
    <w:rsid w:val="008F64B3"/>
    <w:rsid w:val="008F7096"/>
    <w:rsid w:val="008F7299"/>
    <w:rsid w:val="00900EEE"/>
    <w:rsid w:val="00902738"/>
    <w:rsid w:val="0090484C"/>
    <w:rsid w:val="00904DA1"/>
    <w:rsid w:val="00905512"/>
    <w:rsid w:val="00905944"/>
    <w:rsid w:val="00905AE0"/>
    <w:rsid w:val="009066D1"/>
    <w:rsid w:val="009072A7"/>
    <w:rsid w:val="00907775"/>
    <w:rsid w:val="0091056C"/>
    <w:rsid w:val="00912E70"/>
    <w:rsid w:val="009156D4"/>
    <w:rsid w:val="0091579D"/>
    <w:rsid w:val="009158B4"/>
    <w:rsid w:val="00915974"/>
    <w:rsid w:val="00916058"/>
    <w:rsid w:val="00916DD3"/>
    <w:rsid w:val="009208CA"/>
    <w:rsid w:val="0092120E"/>
    <w:rsid w:val="0092183D"/>
    <w:rsid w:val="00921AA7"/>
    <w:rsid w:val="00921BAA"/>
    <w:rsid w:val="009227FF"/>
    <w:rsid w:val="00923302"/>
    <w:rsid w:val="009313DF"/>
    <w:rsid w:val="00931983"/>
    <w:rsid w:val="00932331"/>
    <w:rsid w:val="009326BA"/>
    <w:rsid w:val="00935088"/>
    <w:rsid w:val="00937CCB"/>
    <w:rsid w:val="00940245"/>
    <w:rsid w:val="00941BEB"/>
    <w:rsid w:val="00941F69"/>
    <w:rsid w:val="00943157"/>
    <w:rsid w:val="0094324F"/>
    <w:rsid w:val="009453E1"/>
    <w:rsid w:val="00945588"/>
    <w:rsid w:val="00946A4A"/>
    <w:rsid w:val="009472E5"/>
    <w:rsid w:val="00956CBF"/>
    <w:rsid w:val="00957A15"/>
    <w:rsid w:val="0096084E"/>
    <w:rsid w:val="00960D07"/>
    <w:rsid w:val="009618AE"/>
    <w:rsid w:val="00961AD0"/>
    <w:rsid w:val="00961B7C"/>
    <w:rsid w:val="009623E4"/>
    <w:rsid w:val="009624C8"/>
    <w:rsid w:val="00962CD9"/>
    <w:rsid w:val="00962D38"/>
    <w:rsid w:val="00963DDF"/>
    <w:rsid w:val="00964EB2"/>
    <w:rsid w:val="009656E8"/>
    <w:rsid w:val="009664C6"/>
    <w:rsid w:val="00967B52"/>
    <w:rsid w:val="00967D2D"/>
    <w:rsid w:val="009702CF"/>
    <w:rsid w:val="0097081D"/>
    <w:rsid w:val="0097094E"/>
    <w:rsid w:val="00971AB5"/>
    <w:rsid w:val="00972662"/>
    <w:rsid w:val="00973A52"/>
    <w:rsid w:val="00974ABA"/>
    <w:rsid w:val="00975291"/>
    <w:rsid w:val="00980028"/>
    <w:rsid w:val="009812BF"/>
    <w:rsid w:val="0098151E"/>
    <w:rsid w:val="009823C3"/>
    <w:rsid w:val="009834D1"/>
    <w:rsid w:val="00984A0A"/>
    <w:rsid w:val="009850B1"/>
    <w:rsid w:val="00985680"/>
    <w:rsid w:val="009865DB"/>
    <w:rsid w:val="00986D80"/>
    <w:rsid w:val="009902FF"/>
    <w:rsid w:val="0099466A"/>
    <w:rsid w:val="009946EA"/>
    <w:rsid w:val="00995539"/>
    <w:rsid w:val="00996D6A"/>
    <w:rsid w:val="009977A9"/>
    <w:rsid w:val="00997F7A"/>
    <w:rsid w:val="009A0A23"/>
    <w:rsid w:val="009A19DD"/>
    <w:rsid w:val="009A1B99"/>
    <w:rsid w:val="009A25F5"/>
    <w:rsid w:val="009A2B84"/>
    <w:rsid w:val="009A2CD2"/>
    <w:rsid w:val="009A3FB1"/>
    <w:rsid w:val="009A497B"/>
    <w:rsid w:val="009A6B86"/>
    <w:rsid w:val="009B0589"/>
    <w:rsid w:val="009B2323"/>
    <w:rsid w:val="009B475B"/>
    <w:rsid w:val="009B4801"/>
    <w:rsid w:val="009B4D3A"/>
    <w:rsid w:val="009B58D9"/>
    <w:rsid w:val="009B67FE"/>
    <w:rsid w:val="009B7803"/>
    <w:rsid w:val="009B7C07"/>
    <w:rsid w:val="009C0AB5"/>
    <w:rsid w:val="009C1890"/>
    <w:rsid w:val="009C1E86"/>
    <w:rsid w:val="009C291B"/>
    <w:rsid w:val="009C3ABF"/>
    <w:rsid w:val="009C47E1"/>
    <w:rsid w:val="009C56BC"/>
    <w:rsid w:val="009C58FC"/>
    <w:rsid w:val="009C778B"/>
    <w:rsid w:val="009C7D4C"/>
    <w:rsid w:val="009D0032"/>
    <w:rsid w:val="009D0493"/>
    <w:rsid w:val="009D53E0"/>
    <w:rsid w:val="009D6387"/>
    <w:rsid w:val="009D6971"/>
    <w:rsid w:val="009D69D1"/>
    <w:rsid w:val="009D76ED"/>
    <w:rsid w:val="009D78B9"/>
    <w:rsid w:val="009D7AB0"/>
    <w:rsid w:val="009E14E2"/>
    <w:rsid w:val="009E25D0"/>
    <w:rsid w:val="009E2B84"/>
    <w:rsid w:val="009E2BD5"/>
    <w:rsid w:val="009E3739"/>
    <w:rsid w:val="009E373E"/>
    <w:rsid w:val="009E38CC"/>
    <w:rsid w:val="009E3F7C"/>
    <w:rsid w:val="009E40A1"/>
    <w:rsid w:val="009E4E2A"/>
    <w:rsid w:val="009E5E54"/>
    <w:rsid w:val="009E63A8"/>
    <w:rsid w:val="009E63C9"/>
    <w:rsid w:val="009E6820"/>
    <w:rsid w:val="009E6FC6"/>
    <w:rsid w:val="009E7F53"/>
    <w:rsid w:val="009E7F60"/>
    <w:rsid w:val="009F17F8"/>
    <w:rsid w:val="009F1D87"/>
    <w:rsid w:val="009F4082"/>
    <w:rsid w:val="009F40F7"/>
    <w:rsid w:val="009F42A2"/>
    <w:rsid w:val="009F5A4B"/>
    <w:rsid w:val="009F5E2E"/>
    <w:rsid w:val="009F6954"/>
    <w:rsid w:val="00A00130"/>
    <w:rsid w:val="00A024A2"/>
    <w:rsid w:val="00A03751"/>
    <w:rsid w:val="00A03D95"/>
    <w:rsid w:val="00A03EF5"/>
    <w:rsid w:val="00A04852"/>
    <w:rsid w:val="00A071CF"/>
    <w:rsid w:val="00A07264"/>
    <w:rsid w:val="00A10548"/>
    <w:rsid w:val="00A109F6"/>
    <w:rsid w:val="00A11393"/>
    <w:rsid w:val="00A11EDD"/>
    <w:rsid w:val="00A12302"/>
    <w:rsid w:val="00A13ACD"/>
    <w:rsid w:val="00A13EC1"/>
    <w:rsid w:val="00A14DF9"/>
    <w:rsid w:val="00A14F75"/>
    <w:rsid w:val="00A15E74"/>
    <w:rsid w:val="00A16675"/>
    <w:rsid w:val="00A16C8A"/>
    <w:rsid w:val="00A2092B"/>
    <w:rsid w:val="00A21A28"/>
    <w:rsid w:val="00A21CC6"/>
    <w:rsid w:val="00A21EA0"/>
    <w:rsid w:val="00A2486E"/>
    <w:rsid w:val="00A24B30"/>
    <w:rsid w:val="00A24E7C"/>
    <w:rsid w:val="00A2623D"/>
    <w:rsid w:val="00A263A1"/>
    <w:rsid w:val="00A27A5B"/>
    <w:rsid w:val="00A3434C"/>
    <w:rsid w:val="00A34605"/>
    <w:rsid w:val="00A34BA9"/>
    <w:rsid w:val="00A34BBB"/>
    <w:rsid w:val="00A34C77"/>
    <w:rsid w:val="00A367B8"/>
    <w:rsid w:val="00A3683F"/>
    <w:rsid w:val="00A372A0"/>
    <w:rsid w:val="00A400C1"/>
    <w:rsid w:val="00A40A22"/>
    <w:rsid w:val="00A41439"/>
    <w:rsid w:val="00A41695"/>
    <w:rsid w:val="00A419A4"/>
    <w:rsid w:val="00A4249A"/>
    <w:rsid w:val="00A4568B"/>
    <w:rsid w:val="00A457D3"/>
    <w:rsid w:val="00A45B5A"/>
    <w:rsid w:val="00A46344"/>
    <w:rsid w:val="00A463B2"/>
    <w:rsid w:val="00A50AAD"/>
    <w:rsid w:val="00A512FA"/>
    <w:rsid w:val="00A51B2F"/>
    <w:rsid w:val="00A51E15"/>
    <w:rsid w:val="00A52F00"/>
    <w:rsid w:val="00A53214"/>
    <w:rsid w:val="00A54A91"/>
    <w:rsid w:val="00A54E35"/>
    <w:rsid w:val="00A550D2"/>
    <w:rsid w:val="00A55AE7"/>
    <w:rsid w:val="00A565E7"/>
    <w:rsid w:val="00A5768C"/>
    <w:rsid w:val="00A57F0A"/>
    <w:rsid w:val="00A6015C"/>
    <w:rsid w:val="00A60B4A"/>
    <w:rsid w:val="00A62238"/>
    <w:rsid w:val="00A626A6"/>
    <w:rsid w:val="00A63BAD"/>
    <w:rsid w:val="00A67CEE"/>
    <w:rsid w:val="00A70284"/>
    <w:rsid w:val="00A703A7"/>
    <w:rsid w:val="00A70EC3"/>
    <w:rsid w:val="00A71C2A"/>
    <w:rsid w:val="00A71C3D"/>
    <w:rsid w:val="00A72BCC"/>
    <w:rsid w:val="00A72CC8"/>
    <w:rsid w:val="00A74165"/>
    <w:rsid w:val="00A76279"/>
    <w:rsid w:val="00A77004"/>
    <w:rsid w:val="00A801A7"/>
    <w:rsid w:val="00A807D4"/>
    <w:rsid w:val="00A80CCE"/>
    <w:rsid w:val="00A814BE"/>
    <w:rsid w:val="00A82788"/>
    <w:rsid w:val="00A85CAD"/>
    <w:rsid w:val="00A86DF7"/>
    <w:rsid w:val="00A878AF"/>
    <w:rsid w:val="00A87C91"/>
    <w:rsid w:val="00A9076D"/>
    <w:rsid w:val="00A908DF"/>
    <w:rsid w:val="00A90BED"/>
    <w:rsid w:val="00A92588"/>
    <w:rsid w:val="00A93C11"/>
    <w:rsid w:val="00A9436A"/>
    <w:rsid w:val="00A956EA"/>
    <w:rsid w:val="00A95996"/>
    <w:rsid w:val="00A962FC"/>
    <w:rsid w:val="00A9769D"/>
    <w:rsid w:val="00AA0C84"/>
    <w:rsid w:val="00AA206C"/>
    <w:rsid w:val="00AA2E31"/>
    <w:rsid w:val="00AA2F6B"/>
    <w:rsid w:val="00AA30D1"/>
    <w:rsid w:val="00AA325F"/>
    <w:rsid w:val="00AA45D7"/>
    <w:rsid w:val="00AA4D06"/>
    <w:rsid w:val="00AA6115"/>
    <w:rsid w:val="00AA64A9"/>
    <w:rsid w:val="00AA69C8"/>
    <w:rsid w:val="00AA70D5"/>
    <w:rsid w:val="00AB0DF7"/>
    <w:rsid w:val="00AB2006"/>
    <w:rsid w:val="00AB2440"/>
    <w:rsid w:val="00AB644B"/>
    <w:rsid w:val="00AC0B44"/>
    <w:rsid w:val="00AC0D1C"/>
    <w:rsid w:val="00AC0D3E"/>
    <w:rsid w:val="00AC165C"/>
    <w:rsid w:val="00AC181A"/>
    <w:rsid w:val="00AC1F20"/>
    <w:rsid w:val="00AC3117"/>
    <w:rsid w:val="00AC355A"/>
    <w:rsid w:val="00AC3B36"/>
    <w:rsid w:val="00AC3E0E"/>
    <w:rsid w:val="00AC5EE9"/>
    <w:rsid w:val="00AC6006"/>
    <w:rsid w:val="00AC7084"/>
    <w:rsid w:val="00AC726D"/>
    <w:rsid w:val="00AD00A0"/>
    <w:rsid w:val="00AD04B9"/>
    <w:rsid w:val="00AD06A9"/>
    <w:rsid w:val="00AD09DD"/>
    <w:rsid w:val="00AD10AD"/>
    <w:rsid w:val="00AD18A4"/>
    <w:rsid w:val="00AD22DC"/>
    <w:rsid w:val="00AD2B9A"/>
    <w:rsid w:val="00AD3D1D"/>
    <w:rsid w:val="00AD420C"/>
    <w:rsid w:val="00AD4B3D"/>
    <w:rsid w:val="00AD5E7D"/>
    <w:rsid w:val="00AD5FC5"/>
    <w:rsid w:val="00AE0B97"/>
    <w:rsid w:val="00AE1BA5"/>
    <w:rsid w:val="00AE28E5"/>
    <w:rsid w:val="00AE3567"/>
    <w:rsid w:val="00AE5233"/>
    <w:rsid w:val="00AE5FA9"/>
    <w:rsid w:val="00AE789A"/>
    <w:rsid w:val="00AF0947"/>
    <w:rsid w:val="00AF27BB"/>
    <w:rsid w:val="00AF30C9"/>
    <w:rsid w:val="00AF3649"/>
    <w:rsid w:val="00AF39CD"/>
    <w:rsid w:val="00AF432B"/>
    <w:rsid w:val="00AF56B7"/>
    <w:rsid w:val="00AF6C48"/>
    <w:rsid w:val="00B00002"/>
    <w:rsid w:val="00B0008B"/>
    <w:rsid w:val="00B00F66"/>
    <w:rsid w:val="00B01131"/>
    <w:rsid w:val="00B01FCE"/>
    <w:rsid w:val="00B04247"/>
    <w:rsid w:val="00B0523A"/>
    <w:rsid w:val="00B0529F"/>
    <w:rsid w:val="00B05CB4"/>
    <w:rsid w:val="00B06720"/>
    <w:rsid w:val="00B079B0"/>
    <w:rsid w:val="00B07D99"/>
    <w:rsid w:val="00B102B3"/>
    <w:rsid w:val="00B107ED"/>
    <w:rsid w:val="00B11290"/>
    <w:rsid w:val="00B112BE"/>
    <w:rsid w:val="00B1267C"/>
    <w:rsid w:val="00B12777"/>
    <w:rsid w:val="00B1389E"/>
    <w:rsid w:val="00B14B8B"/>
    <w:rsid w:val="00B15F7D"/>
    <w:rsid w:val="00B162CE"/>
    <w:rsid w:val="00B167C4"/>
    <w:rsid w:val="00B2199C"/>
    <w:rsid w:val="00B227FF"/>
    <w:rsid w:val="00B24320"/>
    <w:rsid w:val="00B26DFB"/>
    <w:rsid w:val="00B2759A"/>
    <w:rsid w:val="00B27D6A"/>
    <w:rsid w:val="00B3020C"/>
    <w:rsid w:val="00B30787"/>
    <w:rsid w:val="00B3237B"/>
    <w:rsid w:val="00B3277B"/>
    <w:rsid w:val="00B3309D"/>
    <w:rsid w:val="00B34444"/>
    <w:rsid w:val="00B3483D"/>
    <w:rsid w:val="00B34BDE"/>
    <w:rsid w:val="00B35473"/>
    <w:rsid w:val="00B35E97"/>
    <w:rsid w:val="00B35F62"/>
    <w:rsid w:val="00B360F7"/>
    <w:rsid w:val="00B363CC"/>
    <w:rsid w:val="00B37038"/>
    <w:rsid w:val="00B37B63"/>
    <w:rsid w:val="00B401BC"/>
    <w:rsid w:val="00B41C05"/>
    <w:rsid w:val="00B42742"/>
    <w:rsid w:val="00B44DBD"/>
    <w:rsid w:val="00B47E64"/>
    <w:rsid w:val="00B5045A"/>
    <w:rsid w:val="00B505D2"/>
    <w:rsid w:val="00B51687"/>
    <w:rsid w:val="00B52F8B"/>
    <w:rsid w:val="00B54CE1"/>
    <w:rsid w:val="00B54EEC"/>
    <w:rsid w:val="00B553EE"/>
    <w:rsid w:val="00B55F64"/>
    <w:rsid w:val="00B576E8"/>
    <w:rsid w:val="00B616E2"/>
    <w:rsid w:val="00B62539"/>
    <w:rsid w:val="00B64208"/>
    <w:rsid w:val="00B648D8"/>
    <w:rsid w:val="00B6532E"/>
    <w:rsid w:val="00B663FC"/>
    <w:rsid w:val="00B67457"/>
    <w:rsid w:val="00B6794B"/>
    <w:rsid w:val="00B70094"/>
    <w:rsid w:val="00B700D3"/>
    <w:rsid w:val="00B71688"/>
    <w:rsid w:val="00B72E81"/>
    <w:rsid w:val="00B73375"/>
    <w:rsid w:val="00B7369F"/>
    <w:rsid w:val="00B745B0"/>
    <w:rsid w:val="00B7497D"/>
    <w:rsid w:val="00B755D0"/>
    <w:rsid w:val="00B75B0F"/>
    <w:rsid w:val="00B76579"/>
    <w:rsid w:val="00B76AF2"/>
    <w:rsid w:val="00B76FD5"/>
    <w:rsid w:val="00B774D5"/>
    <w:rsid w:val="00B81557"/>
    <w:rsid w:val="00B8324C"/>
    <w:rsid w:val="00B83D4F"/>
    <w:rsid w:val="00B83F4B"/>
    <w:rsid w:val="00B84F2F"/>
    <w:rsid w:val="00B8660C"/>
    <w:rsid w:val="00B871E7"/>
    <w:rsid w:val="00B873E5"/>
    <w:rsid w:val="00B903B0"/>
    <w:rsid w:val="00B90958"/>
    <w:rsid w:val="00B90A07"/>
    <w:rsid w:val="00B94D27"/>
    <w:rsid w:val="00B95A48"/>
    <w:rsid w:val="00B975BB"/>
    <w:rsid w:val="00BA07AB"/>
    <w:rsid w:val="00BA1508"/>
    <w:rsid w:val="00BA3371"/>
    <w:rsid w:val="00BA4102"/>
    <w:rsid w:val="00BA4295"/>
    <w:rsid w:val="00BA4AB2"/>
    <w:rsid w:val="00BA4E5C"/>
    <w:rsid w:val="00BA5B47"/>
    <w:rsid w:val="00BA6178"/>
    <w:rsid w:val="00BA6F3C"/>
    <w:rsid w:val="00BA7BC1"/>
    <w:rsid w:val="00BB0105"/>
    <w:rsid w:val="00BB280E"/>
    <w:rsid w:val="00BB2966"/>
    <w:rsid w:val="00BB5775"/>
    <w:rsid w:val="00BB784E"/>
    <w:rsid w:val="00BB7CAE"/>
    <w:rsid w:val="00BC0A1D"/>
    <w:rsid w:val="00BC1068"/>
    <w:rsid w:val="00BC2E02"/>
    <w:rsid w:val="00BC4A45"/>
    <w:rsid w:val="00BC4C85"/>
    <w:rsid w:val="00BC4CA7"/>
    <w:rsid w:val="00BC5EB8"/>
    <w:rsid w:val="00BD1C7E"/>
    <w:rsid w:val="00BD26CA"/>
    <w:rsid w:val="00BD26E9"/>
    <w:rsid w:val="00BD27C2"/>
    <w:rsid w:val="00BD3A06"/>
    <w:rsid w:val="00BD4483"/>
    <w:rsid w:val="00BD7586"/>
    <w:rsid w:val="00BE29A4"/>
    <w:rsid w:val="00BE36AB"/>
    <w:rsid w:val="00BE3742"/>
    <w:rsid w:val="00BE3A54"/>
    <w:rsid w:val="00BE4DCA"/>
    <w:rsid w:val="00BE55C2"/>
    <w:rsid w:val="00BE5BCE"/>
    <w:rsid w:val="00BF2843"/>
    <w:rsid w:val="00BF3473"/>
    <w:rsid w:val="00BF3A00"/>
    <w:rsid w:val="00BF4BD2"/>
    <w:rsid w:val="00BF4E8E"/>
    <w:rsid w:val="00BF77F9"/>
    <w:rsid w:val="00C022C4"/>
    <w:rsid w:val="00C04628"/>
    <w:rsid w:val="00C066F0"/>
    <w:rsid w:val="00C10007"/>
    <w:rsid w:val="00C1006E"/>
    <w:rsid w:val="00C12249"/>
    <w:rsid w:val="00C12BD6"/>
    <w:rsid w:val="00C130F4"/>
    <w:rsid w:val="00C15800"/>
    <w:rsid w:val="00C1693F"/>
    <w:rsid w:val="00C2013A"/>
    <w:rsid w:val="00C2035D"/>
    <w:rsid w:val="00C22025"/>
    <w:rsid w:val="00C2256B"/>
    <w:rsid w:val="00C232B3"/>
    <w:rsid w:val="00C2347F"/>
    <w:rsid w:val="00C2595C"/>
    <w:rsid w:val="00C2792F"/>
    <w:rsid w:val="00C301F8"/>
    <w:rsid w:val="00C31586"/>
    <w:rsid w:val="00C3292F"/>
    <w:rsid w:val="00C32EAC"/>
    <w:rsid w:val="00C32FFE"/>
    <w:rsid w:val="00C33EB6"/>
    <w:rsid w:val="00C33EBE"/>
    <w:rsid w:val="00C35AA6"/>
    <w:rsid w:val="00C3664C"/>
    <w:rsid w:val="00C37A9B"/>
    <w:rsid w:val="00C40B39"/>
    <w:rsid w:val="00C411D9"/>
    <w:rsid w:val="00C4141E"/>
    <w:rsid w:val="00C47229"/>
    <w:rsid w:val="00C533D5"/>
    <w:rsid w:val="00C5445B"/>
    <w:rsid w:val="00C54AF5"/>
    <w:rsid w:val="00C6181C"/>
    <w:rsid w:val="00C61A7C"/>
    <w:rsid w:val="00C61B12"/>
    <w:rsid w:val="00C62E60"/>
    <w:rsid w:val="00C62F05"/>
    <w:rsid w:val="00C640BB"/>
    <w:rsid w:val="00C64137"/>
    <w:rsid w:val="00C664CF"/>
    <w:rsid w:val="00C66F84"/>
    <w:rsid w:val="00C6768F"/>
    <w:rsid w:val="00C67C08"/>
    <w:rsid w:val="00C723B2"/>
    <w:rsid w:val="00C72F98"/>
    <w:rsid w:val="00C74BC3"/>
    <w:rsid w:val="00C755F0"/>
    <w:rsid w:val="00C7663B"/>
    <w:rsid w:val="00C767C6"/>
    <w:rsid w:val="00C76DCC"/>
    <w:rsid w:val="00C76F8C"/>
    <w:rsid w:val="00C775DF"/>
    <w:rsid w:val="00C77851"/>
    <w:rsid w:val="00C77D69"/>
    <w:rsid w:val="00C8002F"/>
    <w:rsid w:val="00C82DD3"/>
    <w:rsid w:val="00C834F5"/>
    <w:rsid w:val="00C84EC9"/>
    <w:rsid w:val="00C8534C"/>
    <w:rsid w:val="00C853AC"/>
    <w:rsid w:val="00C85516"/>
    <w:rsid w:val="00C85B19"/>
    <w:rsid w:val="00C85F04"/>
    <w:rsid w:val="00C87D81"/>
    <w:rsid w:val="00C90387"/>
    <w:rsid w:val="00C92916"/>
    <w:rsid w:val="00C93A5F"/>
    <w:rsid w:val="00C973ED"/>
    <w:rsid w:val="00CA03F5"/>
    <w:rsid w:val="00CA23A2"/>
    <w:rsid w:val="00CA2568"/>
    <w:rsid w:val="00CA2846"/>
    <w:rsid w:val="00CA3060"/>
    <w:rsid w:val="00CA363E"/>
    <w:rsid w:val="00CA446C"/>
    <w:rsid w:val="00CA7033"/>
    <w:rsid w:val="00CA7C6B"/>
    <w:rsid w:val="00CB0D7F"/>
    <w:rsid w:val="00CB5A2F"/>
    <w:rsid w:val="00CB5D28"/>
    <w:rsid w:val="00CC184C"/>
    <w:rsid w:val="00CC21E3"/>
    <w:rsid w:val="00CC2610"/>
    <w:rsid w:val="00CC2BA2"/>
    <w:rsid w:val="00CC3ECD"/>
    <w:rsid w:val="00CC3F10"/>
    <w:rsid w:val="00CC48C5"/>
    <w:rsid w:val="00CC4EC3"/>
    <w:rsid w:val="00CD11A6"/>
    <w:rsid w:val="00CD1DAE"/>
    <w:rsid w:val="00CD4677"/>
    <w:rsid w:val="00CD53BC"/>
    <w:rsid w:val="00CD5EE7"/>
    <w:rsid w:val="00CD6EEF"/>
    <w:rsid w:val="00CD71D3"/>
    <w:rsid w:val="00CD76B0"/>
    <w:rsid w:val="00CD7A48"/>
    <w:rsid w:val="00CE0306"/>
    <w:rsid w:val="00CE0808"/>
    <w:rsid w:val="00CE1F5D"/>
    <w:rsid w:val="00CE257E"/>
    <w:rsid w:val="00CE2D5A"/>
    <w:rsid w:val="00CE3A50"/>
    <w:rsid w:val="00CE480C"/>
    <w:rsid w:val="00CE4CA8"/>
    <w:rsid w:val="00CE5FFA"/>
    <w:rsid w:val="00CE7C41"/>
    <w:rsid w:val="00CF0B96"/>
    <w:rsid w:val="00CF3F10"/>
    <w:rsid w:val="00CF4264"/>
    <w:rsid w:val="00CF7DB0"/>
    <w:rsid w:val="00D002A0"/>
    <w:rsid w:val="00D007A8"/>
    <w:rsid w:val="00D010E3"/>
    <w:rsid w:val="00D02523"/>
    <w:rsid w:val="00D02C11"/>
    <w:rsid w:val="00D04D36"/>
    <w:rsid w:val="00D04FE8"/>
    <w:rsid w:val="00D06637"/>
    <w:rsid w:val="00D072FC"/>
    <w:rsid w:val="00D073A9"/>
    <w:rsid w:val="00D1026C"/>
    <w:rsid w:val="00D108FA"/>
    <w:rsid w:val="00D10CBD"/>
    <w:rsid w:val="00D12B89"/>
    <w:rsid w:val="00D1685B"/>
    <w:rsid w:val="00D16EDA"/>
    <w:rsid w:val="00D16F7F"/>
    <w:rsid w:val="00D1700D"/>
    <w:rsid w:val="00D203DD"/>
    <w:rsid w:val="00D221ED"/>
    <w:rsid w:val="00D22A64"/>
    <w:rsid w:val="00D24882"/>
    <w:rsid w:val="00D24F70"/>
    <w:rsid w:val="00D2661C"/>
    <w:rsid w:val="00D27ED2"/>
    <w:rsid w:val="00D30A5B"/>
    <w:rsid w:val="00D33252"/>
    <w:rsid w:val="00D33EFA"/>
    <w:rsid w:val="00D35416"/>
    <w:rsid w:val="00D36098"/>
    <w:rsid w:val="00D36F35"/>
    <w:rsid w:val="00D40185"/>
    <w:rsid w:val="00D41C8D"/>
    <w:rsid w:val="00D4208F"/>
    <w:rsid w:val="00D42BEE"/>
    <w:rsid w:val="00D42E79"/>
    <w:rsid w:val="00D42EBE"/>
    <w:rsid w:val="00D43CA8"/>
    <w:rsid w:val="00D4409F"/>
    <w:rsid w:val="00D44193"/>
    <w:rsid w:val="00D44C79"/>
    <w:rsid w:val="00D4512B"/>
    <w:rsid w:val="00D456FC"/>
    <w:rsid w:val="00D50552"/>
    <w:rsid w:val="00D5120B"/>
    <w:rsid w:val="00D517B0"/>
    <w:rsid w:val="00D524DC"/>
    <w:rsid w:val="00D52844"/>
    <w:rsid w:val="00D54568"/>
    <w:rsid w:val="00D5493A"/>
    <w:rsid w:val="00D550DC"/>
    <w:rsid w:val="00D55EBA"/>
    <w:rsid w:val="00D564AF"/>
    <w:rsid w:val="00D56ECC"/>
    <w:rsid w:val="00D56F4D"/>
    <w:rsid w:val="00D605F1"/>
    <w:rsid w:val="00D60617"/>
    <w:rsid w:val="00D60889"/>
    <w:rsid w:val="00D60BCA"/>
    <w:rsid w:val="00D6104C"/>
    <w:rsid w:val="00D610DE"/>
    <w:rsid w:val="00D614C0"/>
    <w:rsid w:val="00D63BFB"/>
    <w:rsid w:val="00D64B6F"/>
    <w:rsid w:val="00D64E8D"/>
    <w:rsid w:val="00D653FB"/>
    <w:rsid w:val="00D658AA"/>
    <w:rsid w:val="00D66FB4"/>
    <w:rsid w:val="00D6704C"/>
    <w:rsid w:val="00D678BF"/>
    <w:rsid w:val="00D70F8B"/>
    <w:rsid w:val="00D7159D"/>
    <w:rsid w:val="00D741E8"/>
    <w:rsid w:val="00D750D7"/>
    <w:rsid w:val="00D7512E"/>
    <w:rsid w:val="00D75301"/>
    <w:rsid w:val="00D767DD"/>
    <w:rsid w:val="00D775E0"/>
    <w:rsid w:val="00D777E9"/>
    <w:rsid w:val="00D8064B"/>
    <w:rsid w:val="00D828F7"/>
    <w:rsid w:val="00D83F01"/>
    <w:rsid w:val="00D84C03"/>
    <w:rsid w:val="00D8633D"/>
    <w:rsid w:val="00D86761"/>
    <w:rsid w:val="00D86A2B"/>
    <w:rsid w:val="00D87E1B"/>
    <w:rsid w:val="00D923ED"/>
    <w:rsid w:val="00D93220"/>
    <w:rsid w:val="00D93B3A"/>
    <w:rsid w:val="00D93D36"/>
    <w:rsid w:val="00D9497E"/>
    <w:rsid w:val="00D95E1F"/>
    <w:rsid w:val="00D96413"/>
    <w:rsid w:val="00D96543"/>
    <w:rsid w:val="00D972D4"/>
    <w:rsid w:val="00DA020E"/>
    <w:rsid w:val="00DA0DD7"/>
    <w:rsid w:val="00DA2788"/>
    <w:rsid w:val="00DA295C"/>
    <w:rsid w:val="00DA2ED6"/>
    <w:rsid w:val="00DA3AE4"/>
    <w:rsid w:val="00DA402C"/>
    <w:rsid w:val="00DA4183"/>
    <w:rsid w:val="00DA48AB"/>
    <w:rsid w:val="00DA4DD8"/>
    <w:rsid w:val="00DA57A3"/>
    <w:rsid w:val="00DA6916"/>
    <w:rsid w:val="00DA731E"/>
    <w:rsid w:val="00DA76C8"/>
    <w:rsid w:val="00DB015C"/>
    <w:rsid w:val="00DB3530"/>
    <w:rsid w:val="00DB4B14"/>
    <w:rsid w:val="00DB54B4"/>
    <w:rsid w:val="00DB5508"/>
    <w:rsid w:val="00DB579E"/>
    <w:rsid w:val="00DB5C7E"/>
    <w:rsid w:val="00DB6803"/>
    <w:rsid w:val="00DB6A44"/>
    <w:rsid w:val="00DB7BF0"/>
    <w:rsid w:val="00DC0672"/>
    <w:rsid w:val="00DC0986"/>
    <w:rsid w:val="00DC16B9"/>
    <w:rsid w:val="00DC1A1B"/>
    <w:rsid w:val="00DC66F6"/>
    <w:rsid w:val="00DC70F8"/>
    <w:rsid w:val="00DC758A"/>
    <w:rsid w:val="00DD149E"/>
    <w:rsid w:val="00DD347B"/>
    <w:rsid w:val="00DD3F17"/>
    <w:rsid w:val="00DD4400"/>
    <w:rsid w:val="00DD7014"/>
    <w:rsid w:val="00DD7A49"/>
    <w:rsid w:val="00DE3943"/>
    <w:rsid w:val="00DE4A06"/>
    <w:rsid w:val="00DE4A67"/>
    <w:rsid w:val="00DE7E07"/>
    <w:rsid w:val="00DE7E88"/>
    <w:rsid w:val="00DF0AB6"/>
    <w:rsid w:val="00DF0E45"/>
    <w:rsid w:val="00DF1030"/>
    <w:rsid w:val="00DF1DD7"/>
    <w:rsid w:val="00DF2625"/>
    <w:rsid w:val="00DF269F"/>
    <w:rsid w:val="00DF42BD"/>
    <w:rsid w:val="00DF43F5"/>
    <w:rsid w:val="00DF700A"/>
    <w:rsid w:val="00DF7EFB"/>
    <w:rsid w:val="00E0135A"/>
    <w:rsid w:val="00E03C77"/>
    <w:rsid w:val="00E04294"/>
    <w:rsid w:val="00E04DEA"/>
    <w:rsid w:val="00E05FA5"/>
    <w:rsid w:val="00E06094"/>
    <w:rsid w:val="00E0694B"/>
    <w:rsid w:val="00E11264"/>
    <w:rsid w:val="00E1143A"/>
    <w:rsid w:val="00E1211D"/>
    <w:rsid w:val="00E12698"/>
    <w:rsid w:val="00E1306A"/>
    <w:rsid w:val="00E15819"/>
    <w:rsid w:val="00E15A27"/>
    <w:rsid w:val="00E15C34"/>
    <w:rsid w:val="00E16A89"/>
    <w:rsid w:val="00E16B9B"/>
    <w:rsid w:val="00E17728"/>
    <w:rsid w:val="00E17A62"/>
    <w:rsid w:val="00E17E15"/>
    <w:rsid w:val="00E201BC"/>
    <w:rsid w:val="00E21D3E"/>
    <w:rsid w:val="00E2211D"/>
    <w:rsid w:val="00E22342"/>
    <w:rsid w:val="00E224D9"/>
    <w:rsid w:val="00E226D6"/>
    <w:rsid w:val="00E22E5A"/>
    <w:rsid w:val="00E230BB"/>
    <w:rsid w:val="00E2332A"/>
    <w:rsid w:val="00E24720"/>
    <w:rsid w:val="00E24967"/>
    <w:rsid w:val="00E26474"/>
    <w:rsid w:val="00E30048"/>
    <w:rsid w:val="00E304E2"/>
    <w:rsid w:val="00E32416"/>
    <w:rsid w:val="00E32627"/>
    <w:rsid w:val="00E33325"/>
    <w:rsid w:val="00E3415B"/>
    <w:rsid w:val="00E34B7D"/>
    <w:rsid w:val="00E3773B"/>
    <w:rsid w:val="00E405BF"/>
    <w:rsid w:val="00E4169A"/>
    <w:rsid w:val="00E46C5B"/>
    <w:rsid w:val="00E473A7"/>
    <w:rsid w:val="00E50C6A"/>
    <w:rsid w:val="00E51807"/>
    <w:rsid w:val="00E544B9"/>
    <w:rsid w:val="00E5470A"/>
    <w:rsid w:val="00E55007"/>
    <w:rsid w:val="00E55629"/>
    <w:rsid w:val="00E55EA0"/>
    <w:rsid w:val="00E56258"/>
    <w:rsid w:val="00E5633B"/>
    <w:rsid w:val="00E56443"/>
    <w:rsid w:val="00E56824"/>
    <w:rsid w:val="00E57015"/>
    <w:rsid w:val="00E60956"/>
    <w:rsid w:val="00E60EFC"/>
    <w:rsid w:val="00E619BD"/>
    <w:rsid w:val="00E62235"/>
    <w:rsid w:val="00E62AA8"/>
    <w:rsid w:val="00E637B5"/>
    <w:rsid w:val="00E63FD9"/>
    <w:rsid w:val="00E65117"/>
    <w:rsid w:val="00E65E2C"/>
    <w:rsid w:val="00E671DC"/>
    <w:rsid w:val="00E67824"/>
    <w:rsid w:val="00E7106C"/>
    <w:rsid w:val="00E711BD"/>
    <w:rsid w:val="00E712A8"/>
    <w:rsid w:val="00E72183"/>
    <w:rsid w:val="00E72471"/>
    <w:rsid w:val="00E758DC"/>
    <w:rsid w:val="00E762E7"/>
    <w:rsid w:val="00E77A44"/>
    <w:rsid w:val="00E804AA"/>
    <w:rsid w:val="00E8067B"/>
    <w:rsid w:val="00E80CFE"/>
    <w:rsid w:val="00E81430"/>
    <w:rsid w:val="00E81A54"/>
    <w:rsid w:val="00E82F7F"/>
    <w:rsid w:val="00E85A14"/>
    <w:rsid w:val="00E8751E"/>
    <w:rsid w:val="00E91BE6"/>
    <w:rsid w:val="00E92CB1"/>
    <w:rsid w:val="00E9308A"/>
    <w:rsid w:val="00E93301"/>
    <w:rsid w:val="00E94A62"/>
    <w:rsid w:val="00E94B54"/>
    <w:rsid w:val="00E97922"/>
    <w:rsid w:val="00E97E34"/>
    <w:rsid w:val="00EA0405"/>
    <w:rsid w:val="00EA145D"/>
    <w:rsid w:val="00EA22B4"/>
    <w:rsid w:val="00EA38BC"/>
    <w:rsid w:val="00EA4951"/>
    <w:rsid w:val="00EA5CF0"/>
    <w:rsid w:val="00EA70B3"/>
    <w:rsid w:val="00EB0151"/>
    <w:rsid w:val="00EB01F6"/>
    <w:rsid w:val="00EB1365"/>
    <w:rsid w:val="00EB3819"/>
    <w:rsid w:val="00EB6DAD"/>
    <w:rsid w:val="00EC0771"/>
    <w:rsid w:val="00EC0E7A"/>
    <w:rsid w:val="00EC12FC"/>
    <w:rsid w:val="00EC1406"/>
    <w:rsid w:val="00EC2AB8"/>
    <w:rsid w:val="00EC4285"/>
    <w:rsid w:val="00EC59DC"/>
    <w:rsid w:val="00EC65B4"/>
    <w:rsid w:val="00EC6727"/>
    <w:rsid w:val="00ED1AA3"/>
    <w:rsid w:val="00ED23B5"/>
    <w:rsid w:val="00ED29C9"/>
    <w:rsid w:val="00ED2A3C"/>
    <w:rsid w:val="00ED56DE"/>
    <w:rsid w:val="00ED5BC6"/>
    <w:rsid w:val="00ED7490"/>
    <w:rsid w:val="00ED7D02"/>
    <w:rsid w:val="00EE072C"/>
    <w:rsid w:val="00EE0A04"/>
    <w:rsid w:val="00EE0BC4"/>
    <w:rsid w:val="00EE1DED"/>
    <w:rsid w:val="00EE1E9E"/>
    <w:rsid w:val="00EE22D8"/>
    <w:rsid w:val="00EE308A"/>
    <w:rsid w:val="00EE4BFB"/>
    <w:rsid w:val="00EE5806"/>
    <w:rsid w:val="00EE5B1D"/>
    <w:rsid w:val="00EE6DBE"/>
    <w:rsid w:val="00EE7AD6"/>
    <w:rsid w:val="00EE7E9B"/>
    <w:rsid w:val="00EF1A61"/>
    <w:rsid w:val="00EF23D5"/>
    <w:rsid w:val="00EF32A6"/>
    <w:rsid w:val="00EF3558"/>
    <w:rsid w:val="00EF461F"/>
    <w:rsid w:val="00EF4635"/>
    <w:rsid w:val="00EF4A09"/>
    <w:rsid w:val="00EF6093"/>
    <w:rsid w:val="00EF68CC"/>
    <w:rsid w:val="00EF6C8D"/>
    <w:rsid w:val="00EF6E8F"/>
    <w:rsid w:val="00EF70CD"/>
    <w:rsid w:val="00EF71A8"/>
    <w:rsid w:val="00EF795B"/>
    <w:rsid w:val="00F00E2E"/>
    <w:rsid w:val="00F01B77"/>
    <w:rsid w:val="00F02130"/>
    <w:rsid w:val="00F02269"/>
    <w:rsid w:val="00F054A9"/>
    <w:rsid w:val="00F058B8"/>
    <w:rsid w:val="00F06AB3"/>
    <w:rsid w:val="00F11431"/>
    <w:rsid w:val="00F12215"/>
    <w:rsid w:val="00F13468"/>
    <w:rsid w:val="00F15D82"/>
    <w:rsid w:val="00F16B58"/>
    <w:rsid w:val="00F16F26"/>
    <w:rsid w:val="00F178A2"/>
    <w:rsid w:val="00F21293"/>
    <w:rsid w:val="00F22085"/>
    <w:rsid w:val="00F22173"/>
    <w:rsid w:val="00F23A63"/>
    <w:rsid w:val="00F23A6D"/>
    <w:rsid w:val="00F24C7D"/>
    <w:rsid w:val="00F24D57"/>
    <w:rsid w:val="00F24E79"/>
    <w:rsid w:val="00F255AC"/>
    <w:rsid w:val="00F25BAE"/>
    <w:rsid w:val="00F2669E"/>
    <w:rsid w:val="00F26DF2"/>
    <w:rsid w:val="00F26E22"/>
    <w:rsid w:val="00F30C72"/>
    <w:rsid w:val="00F3474C"/>
    <w:rsid w:val="00F34CC3"/>
    <w:rsid w:val="00F362B0"/>
    <w:rsid w:val="00F37D2D"/>
    <w:rsid w:val="00F37EC7"/>
    <w:rsid w:val="00F37F66"/>
    <w:rsid w:val="00F448FF"/>
    <w:rsid w:val="00F451C5"/>
    <w:rsid w:val="00F4582D"/>
    <w:rsid w:val="00F45C5F"/>
    <w:rsid w:val="00F47162"/>
    <w:rsid w:val="00F50988"/>
    <w:rsid w:val="00F50E66"/>
    <w:rsid w:val="00F51009"/>
    <w:rsid w:val="00F511F9"/>
    <w:rsid w:val="00F53308"/>
    <w:rsid w:val="00F54FDE"/>
    <w:rsid w:val="00F55A65"/>
    <w:rsid w:val="00F55BD1"/>
    <w:rsid w:val="00F5762C"/>
    <w:rsid w:val="00F57BC9"/>
    <w:rsid w:val="00F57BED"/>
    <w:rsid w:val="00F60D10"/>
    <w:rsid w:val="00F62A53"/>
    <w:rsid w:val="00F64177"/>
    <w:rsid w:val="00F64C83"/>
    <w:rsid w:val="00F64CE9"/>
    <w:rsid w:val="00F6581F"/>
    <w:rsid w:val="00F65BF6"/>
    <w:rsid w:val="00F70A99"/>
    <w:rsid w:val="00F70D63"/>
    <w:rsid w:val="00F72592"/>
    <w:rsid w:val="00F743CD"/>
    <w:rsid w:val="00F75609"/>
    <w:rsid w:val="00F77A8E"/>
    <w:rsid w:val="00F80DB8"/>
    <w:rsid w:val="00F82D3F"/>
    <w:rsid w:val="00F83338"/>
    <w:rsid w:val="00F836E8"/>
    <w:rsid w:val="00F84013"/>
    <w:rsid w:val="00F858F4"/>
    <w:rsid w:val="00F86E47"/>
    <w:rsid w:val="00F87436"/>
    <w:rsid w:val="00F9002C"/>
    <w:rsid w:val="00F9106E"/>
    <w:rsid w:val="00F912F9"/>
    <w:rsid w:val="00F9145B"/>
    <w:rsid w:val="00F91778"/>
    <w:rsid w:val="00F91824"/>
    <w:rsid w:val="00F93541"/>
    <w:rsid w:val="00F93A90"/>
    <w:rsid w:val="00F93CF1"/>
    <w:rsid w:val="00F941CE"/>
    <w:rsid w:val="00F94D71"/>
    <w:rsid w:val="00F9574F"/>
    <w:rsid w:val="00F95973"/>
    <w:rsid w:val="00F96C55"/>
    <w:rsid w:val="00F97D4B"/>
    <w:rsid w:val="00FA03C0"/>
    <w:rsid w:val="00FA0F98"/>
    <w:rsid w:val="00FA29D5"/>
    <w:rsid w:val="00FA362C"/>
    <w:rsid w:val="00FA72D0"/>
    <w:rsid w:val="00FA7603"/>
    <w:rsid w:val="00FA7B08"/>
    <w:rsid w:val="00FB13C7"/>
    <w:rsid w:val="00FB38B0"/>
    <w:rsid w:val="00FB6F95"/>
    <w:rsid w:val="00FB725F"/>
    <w:rsid w:val="00FB73A5"/>
    <w:rsid w:val="00FB7B71"/>
    <w:rsid w:val="00FC1B82"/>
    <w:rsid w:val="00FC2C06"/>
    <w:rsid w:val="00FC2DE9"/>
    <w:rsid w:val="00FC488A"/>
    <w:rsid w:val="00FC4A93"/>
    <w:rsid w:val="00FC4D35"/>
    <w:rsid w:val="00FC5E00"/>
    <w:rsid w:val="00FC5EB4"/>
    <w:rsid w:val="00FD0DEA"/>
    <w:rsid w:val="00FD3307"/>
    <w:rsid w:val="00FD509C"/>
    <w:rsid w:val="00FD5375"/>
    <w:rsid w:val="00FD58EF"/>
    <w:rsid w:val="00FD5E6E"/>
    <w:rsid w:val="00FD61F2"/>
    <w:rsid w:val="00FD79FC"/>
    <w:rsid w:val="00FE0969"/>
    <w:rsid w:val="00FE0EDD"/>
    <w:rsid w:val="00FE12AE"/>
    <w:rsid w:val="00FE1AFA"/>
    <w:rsid w:val="00FE364D"/>
    <w:rsid w:val="00FE3C8A"/>
    <w:rsid w:val="00FE53C7"/>
    <w:rsid w:val="00FE6867"/>
    <w:rsid w:val="00FE69DA"/>
    <w:rsid w:val="00FF0622"/>
    <w:rsid w:val="00FF0844"/>
    <w:rsid w:val="00FF0A93"/>
    <w:rsid w:val="00FF286B"/>
    <w:rsid w:val="00FF3652"/>
    <w:rsid w:val="00FF5A70"/>
    <w:rsid w:val="00FF775E"/>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85507-20DB-4842-B962-7AE33C2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line="360" w:lineRule="auto"/>
        <w:ind w:left="432" w:hanging="43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6A"/>
    <w:pPr>
      <w:widowControl w:val="0"/>
      <w:tabs>
        <w:tab w:val="left" w:pos="432"/>
        <w:tab w:val="left" w:pos="2592"/>
        <w:tab w:val="left" w:pos="5472"/>
        <w:tab w:val="left" w:pos="7776"/>
      </w:tabs>
      <w:spacing w:line="240" w:lineRule="auto"/>
      <w:ind w:left="0" w:firstLine="0"/>
    </w:pPr>
    <w:rPr>
      <w:rFonts w:ascii="Times New Roman" w:hAnsi="Times New Roman"/>
      <w:sz w:val="22"/>
      <w:szCs w:val="22"/>
    </w:rPr>
  </w:style>
  <w:style w:type="paragraph" w:styleId="Heading1">
    <w:name w:val="heading 1"/>
    <w:basedOn w:val="Normal"/>
    <w:next w:val="Normal"/>
    <w:link w:val="Heading1Char"/>
    <w:uiPriority w:val="9"/>
    <w:qFormat/>
    <w:rsid w:val="00B47E64"/>
    <w:pPr>
      <w:numPr>
        <w:numId w:val="1"/>
      </w:numPr>
      <w:tabs>
        <w:tab w:val="left" w:pos="864"/>
        <w:tab w:val="left" w:pos="1152"/>
      </w:tabs>
      <w:ind w:left="0" w:firstLine="0"/>
      <w:outlineLvl w:val="0"/>
    </w:pPr>
    <w:rPr>
      <w:rFonts w:eastAsia="Times New Roman"/>
      <w:bCs/>
      <w:color w:val="0000FF"/>
      <w:kern w:val="32"/>
      <w:szCs w:val="32"/>
    </w:rPr>
  </w:style>
  <w:style w:type="paragraph" w:styleId="Heading2">
    <w:name w:val="heading 2"/>
    <w:basedOn w:val="Normal"/>
    <w:next w:val="Normal"/>
    <w:link w:val="Heading2Char"/>
    <w:unhideWhenUsed/>
    <w:rsid w:val="00883419"/>
    <w:pPr>
      <w:keepNext/>
      <w:numPr>
        <w:numId w:val="2"/>
      </w:numPr>
      <w:outlineLvl w:val="1"/>
    </w:pPr>
    <w:rPr>
      <w:rFonts w:eastAsia="Times New Roman"/>
      <w:bCs/>
      <w:iCs/>
      <w:szCs w:val="28"/>
    </w:rPr>
  </w:style>
  <w:style w:type="paragraph" w:styleId="Heading3">
    <w:name w:val="heading 3"/>
    <w:basedOn w:val="Normal"/>
    <w:next w:val="Normal"/>
    <w:link w:val="Heading3Char"/>
    <w:unhideWhenUsed/>
    <w:rsid w:val="00A14F75"/>
    <w:pPr>
      <w:keepNext/>
      <w:numPr>
        <w:numId w:val="3"/>
      </w:numPr>
      <w:ind w:left="576" w:hanging="432"/>
      <w:textboxTightWrap w:val="allLines"/>
      <w:outlineLvl w:val="2"/>
    </w:pPr>
    <w:rPr>
      <w:rFonts w:eastAsia="Times New Roman"/>
      <w:bCs/>
      <w:szCs w:val="26"/>
    </w:rPr>
  </w:style>
  <w:style w:type="paragraph" w:styleId="Heading4">
    <w:name w:val="heading 4"/>
    <w:basedOn w:val="Normal"/>
    <w:next w:val="Normal"/>
    <w:link w:val="Heading4Char"/>
    <w:uiPriority w:val="9"/>
    <w:unhideWhenUsed/>
    <w:qFormat/>
    <w:rsid w:val="00606677"/>
    <w:pPr>
      <w:keepNext/>
      <w:numPr>
        <w:numId w:val="4"/>
      </w:numPr>
      <w:tabs>
        <w:tab w:val="clear" w:pos="576"/>
      </w:tabs>
      <w:ind w:left="432" w:hanging="432"/>
      <w:outlineLvl w:val="3"/>
    </w:pPr>
    <w:rPr>
      <w:rFonts w:eastAsia="Times New Roman"/>
      <w:bCs/>
      <w:color w:val="FF0000"/>
      <w:szCs w:val="28"/>
    </w:rPr>
  </w:style>
  <w:style w:type="paragraph" w:styleId="Heading5">
    <w:name w:val="heading 5"/>
    <w:basedOn w:val="Normal"/>
    <w:next w:val="Normal"/>
    <w:link w:val="Heading5Char"/>
    <w:uiPriority w:val="9"/>
    <w:unhideWhenUsed/>
    <w:qFormat/>
    <w:rsid w:val="006E6E17"/>
    <w:pPr>
      <w:numPr>
        <w:numId w:val="5"/>
      </w:numPr>
      <w:tabs>
        <w:tab w:val="clear" w:pos="432"/>
        <w:tab w:val="clear" w:pos="1152"/>
        <w:tab w:val="clear" w:pos="2592"/>
        <w:tab w:val="clear" w:pos="5472"/>
        <w:tab w:val="clear" w:pos="7776"/>
        <w:tab w:val="left" w:pos="288"/>
      </w:tabs>
      <w:ind w:left="0" w:firstLine="0"/>
      <w:outlineLvl w:val="4"/>
    </w:pPr>
    <w:rPr>
      <w:rFonts w:eastAsia="Times New Roman"/>
      <w:bCs/>
      <w:iCs/>
      <w:szCs w:val="26"/>
    </w:rPr>
  </w:style>
  <w:style w:type="paragraph" w:styleId="Heading6">
    <w:name w:val="heading 6"/>
    <w:basedOn w:val="Normal"/>
    <w:next w:val="Normal"/>
    <w:link w:val="Heading6Char"/>
    <w:uiPriority w:val="9"/>
    <w:unhideWhenUsed/>
    <w:qFormat/>
    <w:rsid w:val="00996D6A"/>
    <w:pPr>
      <w:numPr>
        <w:numId w:val="6"/>
      </w:numPr>
      <w:ind w:left="0" w:firstLine="0"/>
      <w:outlineLvl w:val="5"/>
    </w:pPr>
    <w:rPr>
      <w:rFonts w:eastAsia="Times New Roman"/>
      <w:b/>
      <w:bCs/>
      <w:caps/>
      <w:color w:val="FF0000"/>
    </w:rPr>
  </w:style>
  <w:style w:type="paragraph" w:styleId="Heading7">
    <w:name w:val="heading 7"/>
    <w:basedOn w:val="Normal"/>
    <w:next w:val="Normal"/>
    <w:link w:val="Heading7Char"/>
    <w:uiPriority w:val="9"/>
    <w:unhideWhenUsed/>
    <w:rsid w:val="007929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2149"/>
    <w:pPr>
      <w:outlineLvl w:val="7"/>
    </w:pPr>
    <w:rPr>
      <w:rFonts w:eastAsiaTheme="majorEastAsia" w:cstheme="majorBidi"/>
      <w:b/>
      <w:color w:val="7030A0"/>
      <w:sz w:val="32"/>
      <w:szCs w:val="20"/>
    </w:rPr>
  </w:style>
  <w:style w:type="paragraph" w:styleId="Heading9">
    <w:name w:val="heading 9"/>
    <w:basedOn w:val="Normal"/>
    <w:next w:val="Normal"/>
    <w:link w:val="Heading9Char"/>
    <w:uiPriority w:val="9"/>
    <w:unhideWhenUsed/>
    <w:rsid w:val="009C0A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64"/>
    <w:rPr>
      <w:rFonts w:ascii="Times New Roman" w:eastAsia="Times New Roman" w:hAnsi="Times New Roman"/>
      <w:bCs/>
      <w:color w:val="0000FF"/>
      <w:kern w:val="32"/>
      <w:sz w:val="24"/>
      <w:szCs w:val="32"/>
    </w:rPr>
  </w:style>
  <w:style w:type="character" w:customStyle="1" w:styleId="Heading2Char">
    <w:name w:val="Heading 2 Char"/>
    <w:basedOn w:val="DefaultParagraphFont"/>
    <w:link w:val="Heading2"/>
    <w:rsid w:val="00883419"/>
    <w:rPr>
      <w:rFonts w:ascii="Times New Roman" w:eastAsia="Times New Roman" w:hAnsi="Times New Roman"/>
      <w:bCs/>
      <w:iCs/>
      <w:sz w:val="24"/>
      <w:szCs w:val="28"/>
    </w:rPr>
  </w:style>
  <w:style w:type="character" w:customStyle="1" w:styleId="Heading3Char">
    <w:name w:val="Heading 3 Char"/>
    <w:basedOn w:val="DefaultParagraphFont"/>
    <w:link w:val="Heading3"/>
    <w:rsid w:val="00A14F75"/>
    <w:rPr>
      <w:rFonts w:ascii="Times New Roman" w:eastAsia="Times New Roman" w:hAnsi="Times New Roman"/>
      <w:bCs/>
      <w:sz w:val="24"/>
      <w:szCs w:val="26"/>
    </w:rPr>
  </w:style>
  <w:style w:type="character" w:customStyle="1" w:styleId="Heading4Char">
    <w:name w:val="Heading 4 Char"/>
    <w:basedOn w:val="DefaultParagraphFont"/>
    <w:link w:val="Heading4"/>
    <w:uiPriority w:val="9"/>
    <w:rsid w:val="00606677"/>
    <w:rPr>
      <w:rFonts w:ascii="Times New Roman" w:eastAsia="Times New Roman" w:hAnsi="Times New Roman"/>
      <w:bCs/>
      <w:color w:val="FF0000"/>
      <w:sz w:val="24"/>
      <w:szCs w:val="28"/>
    </w:rPr>
  </w:style>
  <w:style w:type="character" w:customStyle="1" w:styleId="Heading5Char">
    <w:name w:val="Heading 5 Char"/>
    <w:basedOn w:val="DefaultParagraphFont"/>
    <w:link w:val="Heading5"/>
    <w:uiPriority w:val="9"/>
    <w:rsid w:val="006E6E17"/>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996D6A"/>
    <w:rPr>
      <w:rFonts w:ascii="Times New Roman" w:eastAsia="Times New Roman" w:hAnsi="Times New Roman"/>
      <w:b/>
      <w:bCs/>
      <w:caps/>
      <w:color w:val="FF0000"/>
      <w:sz w:val="24"/>
      <w:szCs w:val="22"/>
    </w:rPr>
  </w:style>
  <w:style w:type="paragraph" w:styleId="Header">
    <w:name w:val="header"/>
    <w:basedOn w:val="Normal"/>
    <w:link w:val="HeaderChar"/>
    <w:unhideWhenUsed/>
    <w:rsid w:val="00A367B8"/>
    <w:pPr>
      <w:tabs>
        <w:tab w:val="center" w:pos="4680"/>
        <w:tab w:val="right" w:pos="9360"/>
      </w:tabs>
    </w:pPr>
  </w:style>
  <w:style w:type="character" w:customStyle="1" w:styleId="HeaderChar">
    <w:name w:val="Header Char"/>
    <w:basedOn w:val="DefaultParagraphFont"/>
    <w:link w:val="Header"/>
    <w:rsid w:val="00A367B8"/>
  </w:style>
  <w:style w:type="paragraph" w:styleId="Footer">
    <w:name w:val="footer"/>
    <w:basedOn w:val="Normal"/>
    <w:link w:val="FooterChar"/>
    <w:uiPriority w:val="99"/>
    <w:unhideWhenUsed/>
    <w:rsid w:val="00A367B8"/>
    <w:pPr>
      <w:tabs>
        <w:tab w:val="center" w:pos="4680"/>
        <w:tab w:val="right" w:pos="9360"/>
      </w:tabs>
    </w:pPr>
  </w:style>
  <w:style w:type="character" w:customStyle="1" w:styleId="FooterChar">
    <w:name w:val="Footer Char"/>
    <w:basedOn w:val="DefaultParagraphFont"/>
    <w:link w:val="Footer"/>
    <w:uiPriority w:val="99"/>
    <w:qFormat/>
    <w:rsid w:val="00A367B8"/>
  </w:style>
  <w:style w:type="paragraph" w:styleId="ListParagraph">
    <w:name w:val="List Paragraph"/>
    <w:basedOn w:val="Normal"/>
    <w:uiPriority w:val="34"/>
    <w:rsid w:val="00551416"/>
    <w:pPr>
      <w:ind w:left="720"/>
    </w:pPr>
  </w:style>
  <w:style w:type="paragraph" w:styleId="Title">
    <w:name w:val="Title"/>
    <w:aliases w:val="Mon"/>
    <w:basedOn w:val="Normal"/>
    <w:next w:val="Normal"/>
    <w:link w:val="TitleChar"/>
    <w:qFormat/>
    <w:rsid w:val="0045052B"/>
    <w:pPr>
      <w:tabs>
        <w:tab w:val="right" w:pos="10800"/>
      </w:tabs>
      <w:jc w:val="center"/>
      <w:outlineLvl w:val="0"/>
    </w:pPr>
    <w:rPr>
      <w:rFonts w:eastAsia="Times New Roman"/>
      <w:b/>
      <w:bCs/>
      <w:color w:val="FF0000"/>
      <w:kern w:val="28"/>
      <w:sz w:val="32"/>
      <w:szCs w:val="32"/>
    </w:rPr>
  </w:style>
  <w:style w:type="character" w:customStyle="1" w:styleId="TitleChar">
    <w:name w:val="Title Char"/>
    <w:aliases w:val="Mon Char"/>
    <w:basedOn w:val="DefaultParagraphFont"/>
    <w:link w:val="Title"/>
    <w:rsid w:val="0045052B"/>
    <w:rPr>
      <w:rFonts w:ascii="Times New Roman" w:eastAsia="Times New Roman" w:hAnsi="Times New Roman"/>
      <w:b/>
      <w:bCs/>
      <w:color w:val="FF0000"/>
      <w:kern w:val="28"/>
      <w:sz w:val="32"/>
      <w:szCs w:val="32"/>
    </w:rPr>
  </w:style>
  <w:style w:type="character" w:styleId="Strong">
    <w:name w:val="Strong"/>
    <w:basedOn w:val="DefaultParagraphFont"/>
    <w:rsid w:val="009D7AB0"/>
    <w:rPr>
      <w:b/>
      <w:bCs/>
    </w:rPr>
  </w:style>
  <w:style w:type="paragraph" w:customStyle="1" w:styleId="1">
    <w:name w:val="1"/>
    <w:basedOn w:val="Normal"/>
    <w:autoRedefine/>
    <w:rsid w:val="00333AB4"/>
    <w:pPr>
      <w:spacing w:after="160" w:line="240" w:lineRule="exact"/>
      <w:ind w:firstLine="567"/>
      <w:jc w:val="left"/>
    </w:pPr>
    <w:rPr>
      <w:rFonts w:ascii="Verdana" w:eastAsia="Times New Roman" w:hAnsi="Verdana" w:cs="Verdana"/>
      <w:sz w:val="20"/>
      <w:szCs w:val="20"/>
    </w:rPr>
  </w:style>
  <w:style w:type="paragraph" w:styleId="NormalWeb">
    <w:name w:val="Normal (Web)"/>
    <w:basedOn w:val="Normal"/>
    <w:rsid w:val="00333AB4"/>
    <w:pPr>
      <w:spacing w:before="100" w:beforeAutospacing="1" w:after="100" w:afterAutospacing="1"/>
      <w:jc w:val="left"/>
    </w:pPr>
    <w:rPr>
      <w:rFonts w:eastAsia="Times New Roman"/>
      <w:szCs w:val="24"/>
    </w:rPr>
  </w:style>
  <w:style w:type="paragraph" w:styleId="DocumentMap">
    <w:name w:val="Document Map"/>
    <w:basedOn w:val="Normal"/>
    <w:link w:val="DocumentMapChar"/>
    <w:uiPriority w:val="99"/>
    <w:unhideWhenUsed/>
    <w:rsid w:val="005A5865"/>
    <w:rPr>
      <w:rFonts w:ascii="Tahoma" w:hAnsi="Tahoma" w:cs="Tahoma"/>
      <w:sz w:val="16"/>
      <w:szCs w:val="16"/>
    </w:rPr>
  </w:style>
  <w:style w:type="character" w:customStyle="1" w:styleId="DocumentMapChar">
    <w:name w:val="Document Map Char"/>
    <w:basedOn w:val="DefaultParagraphFont"/>
    <w:link w:val="DocumentMap"/>
    <w:uiPriority w:val="99"/>
    <w:rsid w:val="005A5865"/>
    <w:rPr>
      <w:rFonts w:ascii="Tahoma" w:hAnsi="Tahoma" w:cs="Tahoma"/>
      <w:sz w:val="16"/>
      <w:szCs w:val="16"/>
    </w:rPr>
  </w:style>
  <w:style w:type="paragraph" w:styleId="BalloonText">
    <w:name w:val="Balloon Text"/>
    <w:basedOn w:val="Normal"/>
    <w:link w:val="BalloonTextChar"/>
    <w:unhideWhenUsed/>
    <w:rsid w:val="00644C95"/>
    <w:rPr>
      <w:rFonts w:ascii="Tahoma" w:hAnsi="Tahoma" w:cs="Tahoma"/>
      <w:sz w:val="16"/>
      <w:szCs w:val="16"/>
    </w:rPr>
  </w:style>
  <w:style w:type="character" w:customStyle="1" w:styleId="BalloonTextChar">
    <w:name w:val="Balloon Text Char"/>
    <w:basedOn w:val="DefaultParagraphFont"/>
    <w:link w:val="BalloonText"/>
    <w:rsid w:val="00644C95"/>
    <w:rPr>
      <w:rFonts w:ascii="Tahoma" w:hAnsi="Tahoma" w:cs="Tahoma"/>
      <w:sz w:val="16"/>
      <w:szCs w:val="16"/>
    </w:rPr>
  </w:style>
  <w:style w:type="character" w:styleId="PageNumber">
    <w:name w:val="page number"/>
    <w:basedOn w:val="DefaultParagraphFont"/>
    <w:rsid w:val="00DA020E"/>
  </w:style>
  <w:style w:type="table" w:styleId="TableGrid">
    <w:name w:val="Table Grid"/>
    <w:basedOn w:val="TableNormal"/>
    <w:rsid w:val="008D66BD"/>
    <w:pPr>
      <w:spacing w:line="240" w:lineRule="auto"/>
      <w:ind w:left="0"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66BD"/>
    <w:pPr>
      <w:autoSpaceDE w:val="0"/>
      <w:autoSpaceDN w:val="0"/>
      <w:adjustRightInd w:val="0"/>
      <w:spacing w:line="240" w:lineRule="auto"/>
      <w:ind w:left="0" w:firstLine="0"/>
      <w:jc w:val="left"/>
    </w:pPr>
    <w:rPr>
      <w:rFonts w:ascii="Times New Roman" w:hAnsi="Times New Roman"/>
      <w:color w:val="000000"/>
      <w:sz w:val="24"/>
      <w:szCs w:val="24"/>
    </w:rPr>
  </w:style>
  <w:style w:type="table" w:styleId="LightShading-Accent2">
    <w:name w:val="Light Shading Accent 2"/>
    <w:basedOn w:val="TableNormal"/>
    <w:uiPriority w:val="60"/>
    <w:rsid w:val="00895642"/>
    <w:pPr>
      <w:spacing w:line="240" w:lineRule="auto"/>
      <w:ind w:left="0" w:firstLine="0"/>
      <w:jc w:val="left"/>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92751"/>
    <w:pPr>
      <w:spacing w:line="240" w:lineRule="auto"/>
      <w:ind w:left="0" w:firstLine="0"/>
      <w:jc w:val="left"/>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PlaceholderText">
    <w:name w:val="Placeholder Text"/>
    <w:basedOn w:val="DefaultParagraphFont"/>
    <w:uiPriority w:val="99"/>
    <w:semiHidden/>
    <w:rsid w:val="00443598"/>
    <w:rPr>
      <w:color w:val="808080"/>
    </w:rPr>
  </w:style>
  <w:style w:type="table" w:customStyle="1" w:styleId="LightShading1">
    <w:name w:val="Light Shading1"/>
    <w:basedOn w:val="TableNormal"/>
    <w:uiPriority w:val="60"/>
    <w:rsid w:val="00443598"/>
    <w:pPr>
      <w:spacing w:line="240" w:lineRule="auto"/>
      <w:ind w:left="0" w:firstLine="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43598"/>
    <w:rPr>
      <w:color w:val="0000FF" w:themeColor="hyperlink"/>
      <w:u w:val="single"/>
    </w:rPr>
  </w:style>
  <w:style w:type="paragraph" w:customStyle="1" w:styleId="Style1">
    <w:name w:val="Style1"/>
    <w:basedOn w:val="Default"/>
    <w:next w:val="Default"/>
    <w:uiPriority w:val="99"/>
    <w:rsid w:val="00443598"/>
    <w:rPr>
      <w:color w:val="auto"/>
    </w:rPr>
  </w:style>
  <w:style w:type="paragraph" w:customStyle="1" w:styleId="Default1">
    <w:name w:val="Default1"/>
    <w:basedOn w:val="Default"/>
    <w:next w:val="Default"/>
    <w:uiPriority w:val="99"/>
    <w:rsid w:val="00443598"/>
    <w:rPr>
      <w:color w:val="auto"/>
    </w:rPr>
  </w:style>
  <w:style w:type="paragraph" w:customStyle="1" w:styleId="msonormalcxspmiddle">
    <w:name w:val="msonormalcxspmiddle"/>
    <w:basedOn w:val="Normal"/>
    <w:rsid w:val="001B1AEA"/>
    <w:pPr>
      <w:widowControl/>
      <w:spacing w:before="100" w:beforeAutospacing="1" w:after="100" w:afterAutospacing="1"/>
      <w:jc w:val="left"/>
    </w:pPr>
    <w:rPr>
      <w:rFonts w:eastAsia="Times New Roman"/>
      <w:szCs w:val="24"/>
    </w:rPr>
  </w:style>
  <w:style w:type="character" w:customStyle="1" w:styleId="Heading7Char">
    <w:name w:val="Heading 7 Char"/>
    <w:basedOn w:val="DefaultParagraphFont"/>
    <w:link w:val="Heading7"/>
    <w:uiPriority w:val="9"/>
    <w:rsid w:val="00792923"/>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8A2149"/>
    <w:rPr>
      <w:rFonts w:ascii="Times New Roman" w:eastAsiaTheme="majorEastAsia" w:hAnsi="Times New Roman" w:cstheme="majorBidi"/>
      <w:b/>
      <w:color w:val="7030A0"/>
      <w:sz w:val="32"/>
    </w:rPr>
  </w:style>
  <w:style w:type="character" w:customStyle="1" w:styleId="Heading9Char">
    <w:name w:val="Heading 9 Char"/>
    <w:basedOn w:val="DefaultParagraphFont"/>
    <w:link w:val="Heading9"/>
    <w:uiPriority w:val="9"/>
    <w:rsid w:val="009C0AB5"/>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0552EE"/>
    <w:rPr>
      <w:color w:val="800080" w:themeColor="followedHyperlink"/>
      <w:u w:val="single"/>
    </w:rPr>
  </w:style>
  <w:style w:type="character" w:customStyle="1" w:styleId="4ABCDChar">
    <w:name w:val="4ABCD Char"/>
    <w:basedOn w:val="DefaultParagraphFont"/>
    <w:link w:val="4ABCD"/>
    <w:locked/>
    <w:rsid w:val="00B47E64"/>
    <w:rPr>
      <w:rFonts w:ascii="Times New Roman" w:hAnsi="Times New Roman"/>
      <w:sz w:val="24"/>
      <w:szCs w:val="22"/>
    </w:rPr>
  </w:style>
  <w:style w:type="paragraph" w:customStyle="1" w:styleId="4ABCD">
    <w:name w:val="4ABCD"/>
    <w:basedOn w:val="Normal"/>
    <w:link w:val="4ABCDChar"/>
    <w:rsid w:val="00B47E64"/>
    <w:pPr>
      <w:tabs>
        <w:tab w:val="clear" w:pos="432"/>
        <w:tab w:val="left" w:pos="288"/>
        <w:tab w:val="left" w:pos="864"/>
        <w:tab w:val="left" w:pos="5184"/>
      </w:tabs>
    </w:pPr>
  </w:style>
  <w:style w:type="paragraph" w:customStyle="1" w:styleId="aBT">
    <w:name w:val="a) BT"/>
    <w:basedOn w:val="Normal"/>
    <w:link w:val="aBTChar"/>
    <w:rsid w:val="001E66E4"/>
    <w:pPr>
      <w:numPr>
        <w:numId w:val="20"/>
      </w:numPr>
      <w:tabs>
        <w:tab w:val="clear" w:pos="432"/>
        <w:tab w:val="clear" w:pos="2592"/>
        <w:tab w:val="clear" w:pos="5472"/>
        <w:tab w:val="clear" w:pos="7776"/>
        <w:tab w:val="left" w:pos="576"/>
      </w:tabs>
      <w:ind w:left="144" w:firstLine="0"/>
    </w:pPr>
  </w:style>
  <w:style w:type="character" w:customStyle="1" w:styleId="aBTChar">
    <w:name w:val="a) BT Char"/>
    <w:basedOn w:val="DefaultParagraphFont"/>
    <w:link w:val="aBT"/>
    <w:rsid w:val="001E66E4"/>
    <w:rPr>
      <w:rFonts w:ascii="Times New Roman" w:hAnsi="Times New Roman"/>
      <w:sz w:val="24"/>
      <w:szCs w:val="22"/>
    </w:rPr>
  </w:style>
  <w:style w:type="character" w:customStyle="1" w:styleId="mjx-char">
    <w:name w:val="mjx-char"/>
    <w:basedOn w:val="DefaultParagraphFont"/>
    <w:rsid w:val="001A3035"/>
  </w:style>
  <w:style w:type="paragraph" w:styleId="BodyText3">
    <w:name w:val="Body Text 3"/>
    <w:basedOn w:val="Normal"/>
    <w:link w:val="BodyText3Char"/>
    <w:rsid w:val="004961D4"/>
    <w:pPr>
      <w:widowControl/>
      <w:tabs>
        <w:tab w:val="clear" w:pos="432"/>
        <w:tab w:val="clear" w:pos="2592"/>
        <w:tab w:val="clear" w:pos="5472"/>
        <w:tab w:val="clear" w:pos="7776"/>
      </w:tabs>
      <w:spacing w:line="480" w:lineRule="auto"/>
    </w:pPr>
    <w:rPr>
      <w:rFonts w:ascii=".VnTime" w:eastAsia="Times New Roman" w:hAnsi=".VnTime"/>
      <w:bCs/>
      <w:sz w:val="28"/>
      <w:szCs w:val="24"/>
    </w:rPr>
  </w:style>
  <w:style w:type="character" w:customStyle="1" w:styleId="BodyText3Char">
    <w:name w:val="Body Text 3 Char"/>
    <w:basedOn w:val="DefaultParagraphFont"/>
    <w:link w:val="BodyText3"/>
    <w:rsid w:val="004961D4"/>
    <w:rPr>
      <w:rFonts w:ascii=".VnTime" w:eastAsia="Times New Roman" w:hAnsi=".VnTime"/>
      <w:bCs/>
      <w:sz w:val="28"/>
      <w:szCs w:val="24"/>
    </w:rPr>
  </w:style>
  <w:style w:type="character" w:styleId="CommentReference">
    <w:name w:val="annotation reference"/>
    <w:rsid w:val="00326847"/>
    <w:rPr>
      <w:sz w:val="16"/>
      <w:szCs w:val="16"/>
    </w:rPr>
  </w:style>
  <w:style w:type="paragraph" w:styleId="CommentText">
    <w:name w:val="annotation text"/>
    <w:basedOn w:val="Normal"/>
    <w:link w:val="CommentTextChar"/>
    <w:rsid w:val="00326847"/>
    <w:pPr>
      <w:widowControl/>
      <w:tabs>
        <w:tab w:val="clear" w:pos="432"/>
        <w:tab w:val="clear" w:pos="2592"/>
        <w:tab w:val="clear" w:pos="5472"/>
        <w:tab w:val="clear" w:pos="7776"/>
      </w:tabs>
      <w:jc w:val="left"/>
    </w:pPr>
    <w:rPr>
      <w:rFonts w:eastAsia="Times New Roman"/>
      <w:sz w:val="20"/>
      <w:szCs w:val="20"/>
    </w:rPr>
  </w:style>
  <w:style w:type="character" w:customStyle="1" w:styleId="CommentTextChar">
    <w:name w:val="Comment Text Char"/>
    <w:basedOn w:val="DefaultParagraphFont"/>
    <w:link w:val="CommentText"/>
    <w:rsid w:val="00326847"/>
    <w:rPr>
      <w:rFonts w:ascii="Times New Roman" w:eastAsia="Times New Roman" w:hAnsi="Times New Roman"/>
    </w:rPr>
  </w:style>
  <w:style w:type="paragraph" w:styleId="CommentSubject">
    <w:name w:val="annotation subject"/>
    <w:basedOn w:val="CommentText"/>
    <w:next w:val="CommentText"/>
    <w:link w:val="CommentSubjectChar"/>
    <w:rsid w:val="00326847"/>
    <w:rPr>
      <w:b/>
      <w:bCs/>
    </w:rPr>
  </w:style>
  <w:style w:type="character" w:customStyle="1" w:styleId="CommentSubjectChar">
    <w:name w:val="Comment Subject Char"/>
    <w:basedOn w:val="CommentTextChar"/>
    <w:link w:val="CommentSubject"/>
    <w:rsid w:val="00326847"/>
    <w:rPr>
      <w:rFonts w:ascii="Times New Roman" w:eastAsia="Times New Roman" w:hAnsi="Times New Roman"/>
      <w:b/>
      <w:bCs/>
    </w:rPr>
  </w:style>
  <w:style w:type="paragraph" w:styleId="BodyTextIndent">
    <w:name w:val="Body Text Indent"/>
    <w:basedOn w:val="Normal"/>
    <w:link w:val="BodyTextIndentChar"/>
    <w:rsid w:val="00110676"/>
    <w:pPr>
      <w:widowControl/>
      <w:tabs>
        <w:tab w:val="clear" w:pos="432"/>
        <w:tab w:val="clear" w:pos="2592"/>
        <w:tab w:val="clear" w:pos="5472"/>
        <w:tab w:val="clear" w:pos="7776"/>
      </w:tabs>
      <w:spacing w:after="120"/>
      <w:ind w:left="360"/>
      <w:jc w:val="left"/>
    </w:pPr>
    <w:rPr>
      <w:rFonts w:eastAsia="Times New Roman"/>
      <w:sz w:val="24"/>
      <w:szCs w:val="24"/>
    </w:rPr>
  </w:style>
  <w:style w:type="character" w:customStyle="1" w:styleId="BodyTextIndentChar">
    <w:name w:val="Body Text Indent Char"/>
    <w:basedOn w:val="DefaultParagraphFont"/>
    <w:link w:val="BodyTextIndent"/>
    <w:rsid w:val="00110676"/>
    <w:rPr>
      <w:rFonts w:ascii="Times New Roman" w:eastAsia="Times New Roman" w:hAnsi="Times New Roman"/>
      <w:sz w:val="24"/>
      <w:szCs w:val="24"/>
    </w:rPr>
  </w:style>
  <w:style w:type="paragraph" w:styleId="BodyText">
    <w:name w:val="Body Text"/>
    <w:basedOn w:val="Normal"/>
    <w:link w:val="BodyTextChar"/>
    <w:rsid w:val="00110676"/>
    <w:pPr>
      <w:widowControl/>
      <w:tabs>
        <w:tab w:val="clear" w:pos="432"/>
        <w:tab w:val="clear" w:pos="2592"/>
        <w:tab w:val="clear" w:pos="5472"/>
        <w:tab w:val="clear" w:pos="7776"/>
      </w:tabs>
      <w:spacing w:after="120"/>
      <w:jc w:val="left"/>
    </w:pPr>
    <w:rPr>
      <w:rFonts w:eastAsia="Times New Roman"/>
      <w:sz w:val="24"/>
      <w:szCs w:val="24"/>
    </w:rPr>
  </w:style>
  <w:style w:type="character" w:customStyle="1" w:styleId="BodyTextChar">
    <w:name w:val="Body Text Char"/>
    <w:basedOn w:val="DefaultParagraphFont"/>
    <w:link w:val="BodyText"/>
    <w:rsid w:val="001106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379">
      <w:bodyDiv w:val="1"/>
      <w:marLeft w:val="0"/>
      <w:marRight w:val="0"/>
      <w:marTop w:val="0"/>
      <w:marBottom w:val="0"/>
      <w:divBdr>
        <w:top w:val="none" w:sz="0" w:space="0" w:color="auto"/>
        <w:left w:val="none" w:sz="0" w:space="0" w:color="auto"/>
        <w:bottom w:val="none" w:sz="0" w:space="0" w:color="auto"/>
        <w:right w:val="none" w:sz="0" w:space="0" w:color="auto"/>
      </w:divBdr>
    </w:div>
    <w:div w:id="23604897">
      <w:bodyDiv w:val="1"/>
      <w:marLeft w:val="0"/>
      <w:marRight w:val="0"/>
      <w:marTop w:val="0"/>
      <w:marBottom w:val="0"/>
      <w:divBdr>
        <w:top w:val="none" w:sz="0" w:space="0" w:color="auto"/>
        <w:left w:val="none" w:sz="0" w:space="0" w:color="auto"/>
        <w:bottom w:val="none" w:sz="0" w:space="0" w:color="auto"/>
        <w:right w:val="none" w:sz="0" w:space="0" w:color="auto"/>
      </w:divBdr>
    </w:div>
    <w:div w:id="69086609">
      <w:bodyDiv w:val="1"/>
      <w:marLeft w:val="0"/>
      <w:marRight w:val="0"/>
      <w:marTop w:val="0"/>
      <w:marBottom w:val="0"/>
      <w:divBdr>
        <w:top w:val="none" w:sz="0" w:space="0" w:color="auto"/>
        <w:left w:val="none" w:sz="0" w:space="0" w:color="auto"/>
        <w:bottom w:val="none" w:sz="0" w:space="0" w:color="auto"/>
        <w:right w:val="none" w:sz="0" w:space="0" w:color="auto"/>
      </w:divBdr>
    </w:div>
    <w:div w:id="72818512">
      <w:bodyDiv w:val="1"/>
      <w:marLeft w:val="0"/>
      <w:marRight w:val="0"/>
      <w:marTop w:val="0"/>
      <w:marBottom w:val="0"/>
      <w:divBdr>
        <w:top w:val="none" w:sz="0" w:space="0" w:color="auto"/>
        <w:left w:val="none" w:sz="0" w:space="0" w:color="auto"/>
        <w:bottom w:val="none" w:sz="0" w:space="0" w:color="auto"/>
        <w:right w:val="none" w:sz="0" w:space="0" w:color="auto"/>
      </w:divBdr>
    </w:div>
    <w:div w:id="142629202">
      <w:bodyDiv w:val="1"/>
      <w:marLeft w:val="0"/>
      <w:marRight w:val="0"/>
      <w:marTop w:val="0"/>
      <w:marBottom w:val="0"/>
      <w:divBdr>
        <w:top w:val="none" w:sz="0" w:space="0" w:color="auto"/>
        <w:left w:val="none" w:sz="0" w:space="0" w:color="auto"/>
        <w:bottom w:val="none" w:sz="0" w:space="0" w:color="auto"/>
        <w:right w:val="none" w:sz="0" w:space="0" w:color="auto"/>
      </w:divBdr>
    </w:div>
    <w:div w:id="192305316">
      <w:bodyDiv w:val="1"/>
      <w:marLeft w:val="0"/>
      <w:marRight w:val="0"/>
      <w:marTop w:val="0"/>
      <w:marBottom w:val="0"/>
      <w:divBdr>
        <w:top w:val="none" w:sz="0" w:space="0" w:color="auto"/>
        <w:left w:val="none" w:sz="0" w:space="0" w:color="auto"/>
        <w:bottom w:val="none" w:sz="0" w:space="0" w:color="auto"/>
        <w:right w:val="none" w:sz="0" w:space="0" w:color="auto"/>
      </w:divBdr>
    </w:div>
    <w:div w:id="300116365">
      <w:bodyDiv w:val="1"/>
      <w:marLeft w:val="0"/>
      <w:marRight w:val="0"/>
      <w:marTop w:val="0"/>
      <w:marBottom w:val="0"/>
      <w:divBdr>
        <w:top w:val="none" w:sz="0" w:space="0" w:color="auto"/>
        <w:left w:val="none" w:sz="0" w:space="0" w:color="auto"/>
        <w:bottom w:val="none" w:sz="0" w:space="0" w:color="auto"/>
        <w:right w:val="none" w:sz="0" w:space="0" w:color="auto"/>
      </w:divBdr>
    </w:div>
    <w:div w:id="316422895">
      <w:bodyDiv w:val="1"/>
      <w:marLeft w:val="0"/>
      <w:marRight w:val="0"/>
      <w:marTop w:val="0"/>
      <w:marBottom w:val="0"/>
      <w:divBdr>
        <w:top w:val="none" w:sz="0" w:space="0" w:color="auto"/>
        <w:left w:val="none" w:sz="0" w:space="0" w:color="auto"/>
        <w:bottom w:val="none" w:sz="0" w:space="0" w:color="auto"/>
        <w:right w:val="none" w:sz="0" w:space="0" w:color="auto"/>
      </w:divBdr>
    </w:div>
    <w:div w:id="327174297">
      <w:bodyDiv w:val="1"/>
      <w:marLeft w:val="0"/>
      <w:marRight w:val="0"/>
      <w:marTop w:val="0"/>
      <w:marBottom w:val="0"/>
      <w:divBdr>
        <w:top w:val="none" w:sz="0" w:space="0" w:color="auto"/>
        <w:left w:val="none" w:sz="0" w:space="0" w:color="auto"/>
        <w:bottom w:val="none" w:sz="0" w:space="0" w:color="auto"/>
        <w:right w:val="none" w:sz="0" w:space="0" w:color="auto"/>
      </w:divBdr>
    </w:div>
    <w:div w:id="420833840">
      <w:bodyDiv w:val="1"/>
      <w:marLeft w:val="0"/>
      <w:marRight w:val="0"/>
      <w:marTop w:val="0"/>
      <w:marBottom w:val="0"/>
      <w:divBdr>
        <w:top w:val="none" w:sz="0" w:space="0" w:color="auto"/>
        <w:left w:val="none" w:sz="0" w:space="0" w:color="auto"/>
        <w:bottom w:val="none" w:sz="0" w:space="0" w:color="auto"/>
        <w:right w:val="none" w:sz="0" w:space="0" w:color="auto"/>
      </w:divBdr>
    </w:div>
    <w:div w:id="433988224">
      <w:bodyDiv w:val="1"/>
      <w:marLeft w:val="0"/>
      <w:marRight w:val="0"/>
      <w:marTop w:val="0"/>
      <w:marBottom w:val="0"/>
      <w:divBdr>
        <w:top w:val="none" w:sz="0" w:space="0" w:color="auto"/>
        <w:left w:val="none" w:sz="0" w:space="0" w:color="auto"/>
        <w:bottom w:val="none" w:sz="0" w:space="0" w:color="auto"/>
        <w:right w:val="none" w:sz="0" w:space="0" w:color="auto"/>
      </w:divBdr>
    </w:div>
    <w:div w:id="453403860">
      <w:bodyDiv w:val="1"/>
      <w:marLeft w:val="0"/>
      <w:marRight w:val="0"/>
      <w:marTop w:val="0"/>
      <w:marBottom w:val="0"/>
      <w:divBdr>
        <w:top w:val="none" w:sz="0" w:space="0" w:color="auto"/>
        <w:left w:val="none" w:sz="0" w:space="0" w:color="auto"/>
        <w:bottom w:val="none" w:sz="0" w:space="0" w:color="auto"/>
        <w:right w:val="none" w:sz="0" w:space="0" w:color="auto"/>
      </w:divBdr>
    </w:div>
    <w:div w:id="492330218">
      <w:bodyDiv w:val="1"/>
      <w:marLeft w:val="0"/>
      <w:marRight w:val="0"/>
      <w:marTop w:val="0"/>
      <w:marBottom w:val="0"/>
      <w:divBdr>
        <w:top w:val="none" w:sz="0" w:space="0" w:color="auto"/>
        <w:left w:val="none" w:sz="0" w:space="0" w:color="auto"/>
        <w:bottom w:val="none" w:sz="0" w:space="0" w:color="auto"/>
        <w:right w:val="none" w:sz="0" w:space="0" w:color="auto"/>
      </w:divBdr>
    </w:div>
    <w:div w:id="499076278">
      <w:bodyDiv w:val="1"/>
      <w:marLeft w:val="0"/>
      <w:marRight w:val="0"/>
      <w:marTop w:val="0"/>
      <w:marBottom w:val="0"/>
      <w:divBdr>
        <w:top w:val="none" w:sz="0" w:space="0" w:color="auto"/>
        <w:left w:val="none" w:sz="0" w:space="0" w:color="auto"/>
        <w:bottom w:val="none" w:sz="0" w:space="0" w:color="auto"/>
        <w:right w:val="none" w:sz="0" w:space="0" w:color="auto"/>
      </w:divBdr>
    </w:div>
    <w:div w:id="510729183">
      <w:bodyDiv w:val="1"/>
      <w:marLeft w:val="0"/>
      <w:marRight w:val="0"/>
      <w:marTop w:val="0"/>
      <w:marBottom w:val="0"/>
      <w:divBdr>
        <w:top w:val="none" w:sz="0" w:space="0" w:color="auto"/>
        <w:left w:val="none" w:sz="0" w:space="0" w:color="auto"/>
        <w:bottom w:val="none" w:sz="0" w:space="0" w:color="auto"/>
        <w:right w:val="none" w:sz="0" w:space="0" w:color="auto"/>
      </w:divBdr>
    </w:div>
    <w:div w:id="643657734">
      <w:bodyDiv w:val="1"/>
      <w:marLeft w:val="0"/>
      <w:marRight w:val="0"/>
      <w:marTop w:val="0"/>
      <w:marBottom w:val="0"/>
      <w:divBdr>
        <w:top w:val="none" w:sz="0" w:space="0" w:color="auto"/>
        <w:left w:val="none" w:sz="0" w:space="0" w:color="auto"/>
        <w:bottom w:val="none" w:sz="0" w:space="0" w:color="auto"/>
        <w:right w:val="none" w:sz="0" w:space="0" w:color="auto"/>
      </w:divBdr>
    </w:div>
    <w:div w:id="677468986">
      <w:bodyDiv w:val="1"/>
      <w:marLeft w:val="0"/>
      <w:marRight w:val="0"/>
      <w:marTop w:val="0"/>
      <w:marBottom w:val="0"/>
      <w:divBdr>
        <w:top w:val="none" w:sz="0" w:space="0" w:color="auto"/>
        <w:left w:val="none" w:sz="0" w:space="0" w:color="auto"/>
        <w:bottom w:val="none" w:sz="0" w:space="0" w:color="auto"/>
        <w:right w:val="none" w:sz="0" w:space="0" w:color="auto"/>
      </w:divBdr>
    </w:div>
    <w:div w:id="720397455">
      <w:bodyDiv w:val="1"/>
      <w:marLeft w:val="0"/>
      <w:marRight w:val="0"/>
      <w:marTop w:val="0"/>
      <w:marBottom w:val="0"/>
      <w:divBdr>
        <w:top w:val="none" w:sz="0" w:space="0" w:color="auto"/>
        <w:left w:val="none" w:sz="0" w:space="0" w:color="auto"/>
        <w:bottom w:val="none" w:sz="0" w:space="0" w:color="auto"/>
        <w:right w:val="none" w:sz="0" w:space="0" w:color="auto"/>
      </w:divBdr>
    </w:div>
    <w:div w:id="749500807">
      <w:bodyDiv w:val="1"/>
      <w:marLeft w:val="0"/>
      <w:marRight w:val="0"/>
      <w:marTop w:val="0"/>
      <w:marBottom w:val="0"/>
      <w:divBdr>
        <w:top w:val="none" w:sz="0" w:space="0" w:color="auto"/>
        <w:left w:val="none" w:sz="0" w:space="0" w:color="auto"/>
        <w:bottom w:val="none" w:sz="0" w:space="0" w:color="auto"/>
        <w:right w:val="none" w:sz="0" w:space="0" w:color="auto"/>
      </w:divBdr>
    </w:div>
    <w:div w:id="863522487">
      <w:bodyDiv w:val="1"/>
      <w:marLeft w:val="0"/>
      <w:marRight w:val="0"/>
      <w:marTop w:val="0"/>
      <w:marBottom w:val="0"/>
      <w:divBdr>
        <w:top w:val="none" w:sz="0" w:space="0" w:color="auto"/>
        <w:left w:val="none" w:sz="0" w:space="0" w:color="auto"/>
        <w:bottom w:val="none" w:sz="0" w:space="0" w:color="auto"/>
        <w:right w:val="none" w:sz="0" w:space="0" w:color="auto"/>
      </w:divBdr>
    </w:div>
    <w:div w:id="915747882">
      <w:bodyDiv w:val="1"/>
      <w:marLeft w:val="0"/>
      <w:marRight w:val="0"/>
      <w:marTop w:val="0"/>
      <w:marBottom w:val="0"/>
      <w:divBdr>
        <w:top w:val="none" w:sz="0" w:space="0" w:color="auto"/>
        <w:left w:val="none" w:sz="0" w:space="0" w:color="auto"/>
        <w:bottom w:val="none" w:sz="0" w:space="0" w:color="auto"/>
        <w:right w:val="none" w:sz="0" w:space="0" w:color="auto"/>
      </w:divBdr>
    </w:div>
    <w:div w:id="934827360">
      <w:bodyDiv w:val="1"/>
      <w:marLeft w:val="0"/>
      <w:marRight w:val="0"/>
      <w:marTop w:val="0"/>
      <w:marBottom w:val="0"/>
      <w:divBdr>
        <w:top w:val="none" w:sz="0" w:space="0" w:color="auto"/>
        <w:left w:val="none" w:sz="0" w:space="0" w:color="auto"/>
        <w:bottom w:val="none" w:sz="0" w:space="0" w:color="auto"/>
        <w:right w:val="none" w:sz="0" w:space="0" w:color="auto"/>
      </w:divBdr>
    </w:div>
    <w:div w:id="955601792">
      <w:bodyDiv w:val="1"/>
      <w:marLeft w:val="0"/>
      <w:marRight w:val="0"/>
      <w:marTop w:val="0"/>
      <w:marBottom w:val="0"/>
      <w:divBdr>
        <w:top w:val="none" w:sz="0" w:space="0" w:color="auto"/>
        <w:left w:val="none" w:sz="0" w:space="0" w:color="auto"/>
        <w:bottom w:val="none" w:sz="0" w:space="0" w:color="auto"/>
        <w:right w:val="none" w:sz="0" w:space="0" w:color="auto"/>
      </w:divBdr>
    </w:div>
    <w:div w:id="1013873065">
      <w:bodyDiv w:val="1"/>
      <w:marLeft w:val="0"/>
      <w:marRight w:val="0"/>
      <w:marTop w:val="0"/>
      <w:marBottom w:val="0"/>
      <w:divBdr>
        <w:top w:val="none" w:sz="0" w:space="0" w:color="auto"/>
        <w:left w:val="none" w:sz="0" w:space="0" w:color="auto"/>
        <w:bottom w:val="none" w:sz="0" w:space="0" w:color="auto"/>
        <w:right w:val="none" w:sz="0" w:space="0" w:color="auto"/>
      </w:divBdr>
    </w:div>
    <w:div w:id="1158226851">
      <w:bodyDiv w:val="1"/>
      <w:marLeft w:val="0"/>
      <w:marRight w:val="0"/>
      <w:marTop w:val="0"/>
      <w:marBottom w:val="0"/>
      <w:divBdr>
        <w:top w:val="none" w:sz="0" w:space="0" w:color="auto"/>
        <w:left w:val="none" w:sz="0" w:space="0" w:color="auto"/>
        <w:bottom w:val="none" w:sz="0" w:space="0" w:color="auto"/>
        <w:right w:val="none" w:sz="0" w:space="0" w:color="auto"/>
      </w:divBdr>
    </w:div>
    <w:div w:id="1192183089">
      <w:bodyDiv w:val="1"/>
      <w:marLeft w:val="0"/>
      <w:marRight w:val="0"/>
      <w:marTop w:val="0"/>
      <w:marBottom w:val="0"/>
      <w:divBdr>
        <w:top w:val="none" w:sz="0" w:space="0" w:color="auto"/>
        <w:left w:val="none" w:sz="0" w:space="0" w:color="auto"/>
        <w:bottom w:val="none" w:sz="0" w:space="0" w:color="auto"/>
        <w:right w:val="none" w:sz="0" w:space="0" w:color="auto"/>
      </w:divBdr>
    </w:div>
    <w:div w:id="1198933591">
      <w:bodyDiv w:val="1"/>
      <w:marLeft w:val="0"/>
      <w:marRight w:val="0"/>
      <w:marTop w:val="0"/>
      <w:marBottom w:val="0"/>
      <w:divBdr>
        <w:top w:val="none" w:sz="0" w:space="0" w:color="auto"/>
        <w:left w:val="none" w:sz="0" w:space="0" w:color="auto"/>
        <w:bottom w:val="none" w:sz="0" w:space="0" w:color="auto"/>
        <w:right w:val="none" w:sz="0" w:space="0" w:color="auto"/>
      </w:divBdr>
    </w:div>
    <w:div w:id="1282153602">
      <w:bodyDiv w:val="1"/>
      <w:marLeft w:val="0"/>
      <w:marRight w:val="0"/>
      <w:marTop w:val="0"/>
      <w:marBottom w:val="0"/>
      <w:divBdr>
        <w:top w:val="none" w:sz="0" w:space="0" w:color="auto"/>
        <w:left w:val="none" w:sz="0" w:space="0" w:color="auto"/>
        <w:bottom w:val="none" w:sz="0" w:space="0" w:color="auto"/>
        <w:right w:val="none" w:sz="0" w:space="0" w:color="auto"/>
      </w:divBdr>
    </w:div>
    <w:div w:id="1298678244">
      <w:bodyDiv w:val="1"/>
      <w:marLeft w:val="0"/>
      <w:marRight w:val="0"/>
      <w:marTop w:val="0"/>
      <w:marBottom w:val="0"/>
      <w:divBdr>
        <w:top w:val="none" w:sz="0" w:space="0" w:color="auto"/>
        <w:left w:val="none" w:sz="0" w:space="0" w:color="auto"/>
        <w:bottom w:val="none" w:sz="0" w:space="0" w:color="auto"/>
        <w:right w:val="none" w:sz="0" w:space="0" w:color="auto"/>
      </w:divBdr>
    </w:div>
    <w:div w:id="1352953557">
      <w:bodyDiv w:val="1"/>
      <w:marLeft w:val="0"/>
      <w:marRight w:val="0"/>
      <w:marTop w:val="0"/>
      <w:marBottom w:val="0"/>
      <w:divBdr>
        <w:top w:val="none" w:sz="0" w:space="0" w:color="auto"/>
        <w:left w:val="none" w:sz="0" w:space="0" w:color="auto"/>
        <w:bottom w:val="none" w:sz="0" w:space="0" w:color="auto"/>
        <w:right w:val="none" w:sz="0" w:space="0" w:color="auto"/>
      </w:divBdr>
    </w:div>
    <w:div w:id="1444961896">
      <w:bodyDiv w:val="1"/>
      <w:marLeft w:val="0"/>
      <w:marRight w:val="0"/>
      <w:marTop w:val="0"/>
      <w:marBottom w:val="0"/>
      <w:divBdr>
        <w:top w:val="none" w:sz="0" w:space="0" w:color="auto"/>
        <w:left w:val="none" w:sz="0" w:space="0" w:color="auto"/>
        <w:bottom w:val="none" w:sz="0" w:space="0" w:color="auto"/>
        <w:right w:val="none" w:sz="0" w:space="0" w:color="auto"/>
      </w:divBdr>
    </w:div>
    <w:div w:id="1476557507">
      <w:bodyDiv w:val="1"/>
      <w:marLeft w:val="0"/>
      <w:marRight w:val="0"/>
      <w:marTop w:val="0"/>
      <w:marBottom w:val="0"/>
      <w:divBdr>
        <w:top w:val="none" w:sz="0" w:space="0" w:color="auto"/>
        <w:left w:val="none" w:sz="0" w:space="0" w:color="auto"/>
        <w:bottom w:val="none" w:sz="0" w:space="0" w:color="auto"/>
        <w:right w:val="none" w:sz="0" w:space="0" w:color="auto"/>
      </w:divBdr>
    </w:div>
    <w:div w:id="1567371385">
      <w:bodyDiv w:val="1"/>
      <w:marLeft w:val="0"/>
      <w:marRight w:val="0"/>
      <w:marTop w:val="0"/>
      <w:marBottom w:val="0"/>
      <w:divBdr>
        <w:top w:val="none" w:sz="0" w:space="0" w:color="auto"/>
        <w:left w:val="none" w:sz="0" w:space="0" w:color="auto"/>
        <w:bottom w:val="none" w:sz="0" w:space="0" w:color="auto"/>
        <w:right w:val="none" w:sz="0" w:space="0" w:color="auto"/>
      </w:divBdr>
    </w:div>
    <w:div w:id="1682195858">
      <w:bodyDiv w:val="1"/>
      <w:marLeft w:val="0"/>
      <w:marRight w:val="0"/>
      <w:marTop w:val="0"/>
      <w:marBottom w:val="0"/>
      <w:divBdr>
        <w:top w:val="none" w:sz="0" w:space="0" w:color="auto"/>
        <w:left w:val="none" w:sz="0" w:space="0" w:color="auto"/>
        <w:bottom w:val="none" w:sz="0" w:space="0" w:color="auto"/>
        <w:right w:val="none" w:sz="0" w:space="0" w:color="auto"/>
      </w:divBdr>
    </w:div>
    <w:div w:id="1685128583">
      <w:bodyDiv w:val="1"/>
      <w:marLeft w:val="0"/>
      <w:marRight w:val="0"/>
      <w:marTop w:val="0"/>
      <w:marBottom w:val="0"/>
      <w:divBdr>
        <w:top w:val="none" w:sz="0" w:space="0" w:color="auto"/>
        <w:left w:val="none" w:sz="0" w:space="0" w:color="auto"/>
        <w:bottom w:val="none" w:sz="0" w:space="0" w:color="auto"/>
        <w:right w:val="none" w:sz="0" w:space="0" w:color="auto"/>
      </w:divBdr>
    </w:div>
    <w:div w:id="1692993010">
      <w:bodyDiv w:val="1"/>
      <w:marLeft w:val="0"/>
      <w:marRight w:val="0"/>
      <w:marTop w:val="0"/>
      <w:marBottom w:val="0"/>
      <w:divBdr>
        <w:top w:val="none" w:sz="0" w:space="0" w:color="auto"/>
        <w:left w:val="none" w:sz="0" w:space="0" w:color="auto"/>
        <w:bottom w:val="none" w:sz="0" w:space="0" w:color="auto"/>
        <w:right w:val="none" w:sz="0" w:space="0" w:color="auto"/>
      </w:divBdr>
    </w:div>
    <w:div w:id="1732458338">
      <w:bodyDiv w:val="1"/>
      <w:marLeft w:val="0"/>
      <w:marRight w:val="0"/>
      <w:marTop w:val="0"/>
      <w:marBottom w:val="0"/>
      <w:divBdr>
        <w:top w:val="none" w:sz="0" w:space="0" w:color="auto"/>
        <w:left w:val="none" w:sz="0" w:space="0" w:color="auto"/>
        <w:bottom w:val="none" w:sz="0" w:space="0" w:color="auto"/>
        <w:right w:val="none" w:sz="0" w:space="0" w:color="auto"/>
      </w:divBdr>
    </w:div>
    <w:div w:id="1797681705">
      <w:bodyDiv w:val="1"/>
      <w:marLeft w:val="0"/>
      <w:marRight w:val="0"/>
      <w:marTop w:val="0"/>
      <w:marBottom w:val="0"/>
      <w:divBdr>
        <w:top w:val="none" w:sz="0" w:space="0" w:color="auto"/>
        <w:left w:val="none" w:sz="0" w:space="0" w:color="auto"/>
        <w:bottom w:val="none" w:sz="0" w:space="0" w:color="auto"/>
        <w:right w:val="none" w:sz="0" w:space="0" w:color="auto"/>
      </w:divBdr>
    </w:div>
    <w:div w:id="1808548905">
      <w:bodyDiv w:val="1"/>
      <w:marLeft w:val="0"/>
      <w:marRight w:val="0"/>
      <w:marTop w:val="0"/>
      <w:marBottom w:val="0"/>
      <w:divBdr>
        <w:top w:val="none" w:sz="0" w:space="0" w:color="auto"/>
        <w:left w:val="none" w:sz="0" w:space="0" w:color="auto"/>
        <w:bottom w:val="none" w:sz="0" w:space="0" w:color="auto"/>
        <w:right w:val="none" w:sz="0" w:space="0" w:color="auto"/>
      </w:divBdr>
    </w:div>
    <w:div w:id="1887831542">
      <w:bodyDiv w:val="1"/>
      <w:marLeft w:val="0"/>
      <w:marRight w:val="0"/>
      <w:marTop w:val="0"/>
      <w:marBottom w:val="0"/>
      <w:divBdr>
        <w:top w:val="none" w:sz="0" w:space="0" w:color="auto"/>
        <w:left w:val="none" w:sz="0" w:space="0" w:color="auto"/>
        <w:bottom w:val="none" w:sz="0" w:space="0" w:color="auto"/>
        <w:right w:val="none" w:sz="0" w:space="0" w:color="auto"/>
      </w:divBdr>
    </w:div>
    <w:div w:id="1914503977">
      <w:bodyDiv w:val="1"/>
      <w:marLeft w:val="0"/>
      <w:marRight w:val="0"/>
      <w:marTop w:val="0"/>
      <w:marBottom w:val="0"/>
      <w:divBdr>
        <w:top w:val="none" w:sz="0" w:space="0" w:color="auto"/>
        <w:left w:val="none" w:sz="0" w:space="0" w:color="auto"/>
        <w:bottom w:val="none" w:sz="0" w:space="0" w:color="auto"/>
        <w:right w:val="none" w:sz="0" w:space="0" w:color="auto"/>
      </w:divBdr>
    </w:div>
    <w:div w:id="1930112626">
      <w:bodyDiv w:val="1"/>
      <w:marLeft w:val="0"/>
      <w:marRight w:val="0"/>
      <w:marTop w:val="0"/>
      <w:marBottom w:val="0"/>
      <w:divBdr>
        <w:top w:val="none" w:sz="0" w:space="0" w:color="auto"/>
        <w:left w:val="none" w:sz="0" w:space="0" w:color="auto"/>
        <w:bottom w:val="none" w:sz="0" w:space="0" w:color="auto"/>
        <w:right w:val="none" w:sz="0" w:space="0" w:color="auto"/>
      </w:divBdr>
      <w:divsChild>
        <w:div w:id="2007316295">
          <w:marLeft w:val="0"/>
          <w:marRight w:val="0"/>
          <w:marTop w:val="0"/>
          <w:marBottom w:val="0"/>
          <w:divBdr>
            <w:top w:val="none" w:sz="0" w:space="0" w:color="auto"/>
            <w:left w:val="none" w:sz="0" w:space="0" w:color="auto"/>
            <w:bottom w:val="none" w:sz="0" w:space="0" w:color="auto"/>
            <w:right w:val="none" w:sz="0" w:space="0" w:color="auto"/>
          </w:divBdr>
        </w:div>
      </w:divsChild>
    </w:div>
    <w:div w:id="1949459039">
      <w:bodyDiv w:val="1"/>
      <w:marLeft w:val="0"/>
      <w:marRight w:val="0"/>
      <w:marTop w:val="0"/>
      <w:marBottom w:val="0"/>
      <w:divBdr>
        <w:top w:val="none" w:sz="0" w:space="0" w:color="auto"/>
        <w:left w:val="none" w:sz="0" w:space="0" w:color="auto"/>
        <w:bottom w:val="none" w:sz="0" w:space="0" w:color="auto"/>
        <w:right w:val="none" w:sz="0" w:space="0" w:color="auto"/>
      </w:divBdr>
    </w:div>
    <w:div w:id="1961567171">
      <w:bodyDiv w:val="1"/>
      <w:marLeft w:val="0"/>
      <w:marRight w:val="0"/>
      <w:marTop w:val="0"/>
      <w:marBottom w:val="0"/>
      <w:divBdr>
        <w:top w:val="none" w:sz="0" w:space="0" w:color="auto"/>
        <w:left w:val="none" w:sz="0" w:space="0" w:color="auto"/>
        <w:bottom w:val="none" w:sz="0" w:space="0" w:color="auto"/>
        <w:right w:val="none" w:sz="0" w:space="0" w:color="auto"/>
      </w:divBdr>
    </w:div>
    <w:div w:id="1962030840">
      <w:bodyDiv w:val="1"/>
      <w:marLeft w:val="0"/>
      <w:marRight w:val="0"/>
      <w:marTop w:val="0"/>
      <w:marBottom w:val="0"/>
      <w:divBdr>
        <w:top w:val="none" w:sz="0" w:space="0" w:color="auto"/>
        <w:left w:val="none" w:sz="0" w:space="0" w:color="auto"/>
        <w:bottom w:val="none" w:sz="0" w:space="0" w:color="auto"/>
        <w:right w:val="none" w:sz="0" w:space="0" w:color="auto"/>
      </w:divBdr>
    </w:div>
    <w:div w:id="1967538007">
      <w:bodyDiv w:val="1"/>
      <w:marLeft w:val="0"/>
      <w:marRight w:val="0"/>
      <w:marTop w:val="0"/>
      <w:marBottom w:val="0"/>
      <w:divBdr>
        <w:top w:val="none" w:sz="0" w:space="0" w:color="auto"/>
        <w:left w:val="none" w:sz="0" w:space="0" w:color="auto"/>
        <w:bottom w:val="none" w:sz="0" w:space="0" w:color="auto"/>
        <w:right w:val="none" w:sz="0" w:space="0" w:color="auto"/>
      </w:divBdr>
    </w:div>
    <w:div w:id="1980567590">
      <w:bodyDiv w:val="1"/>
      <w:marLeft w:val="0"/>
      <w:marRight w:val="0"/>
      <w:marTop w:val="0"/>
      <w:marBottom w:val="0"/>
      <w:divBdr>
        <w:top w:val="none" w:sz="0" w:space="0" w:color="auto"/>
        <w:left w:val="none" w:sz="0" w:space="0" w:color="auto"/>
        <w:bottom w:val="none" w:sz="0" w:space="0" w:color="auto"/>
        <w:right w:val="none" w:sz="0" w:space="0" w:color="auto"/>
      </w:divBdr>
    </w:div>
    <w:div w:id="1995790847">
      <w:bodyDiv w:val="1"/>
      <w:marLeft w:val="0"/>
      <w:marRight w:val="0"/>
      <w:marTop w:val="0"/>
      <w:marBottom w:val="0"/>
      <w:divBdr>
        <w:top w:val="none" w:sz="0" w:space="0" w:color="auto"/>
        <w:left w:val="none" w:sz="0" w:space="0" w:color="auto"/>
        <w:bottom w:val="none" w:sz="0" w:space="0" w:color="auto"/>
        <w:right w:val="none" w:sz="0" w:space="0" w:color="auto"/>
      </w:divBdr>
    </w:div>
    <w:div w:id="2031178694">
      <w:bodyDiv w:val="1"/>
      <w:marLeft w:val="0"/>
      <w:marRight w:val="0"/>
      <w:marTop w:val="0"/>
      <w:marBottom w:val="0"/>
      <w:divBdr>
        <w:top w:val="none" w:sz="0" w:space="0" w:color="auto"/>
        <w:left w:val="none" w:sz="0" w:space="0" w:color="auto"/>
        <w:bottom w:val="none" w:sz="0" w:space="0" w:color="auto"/>
        <w:right w:val="none" w:sz="0" w:space="0" w:color="auto"/>
      </w:divBdr>
    </w:div>
    <w:div w:id="20771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NDIEN\MAU\A4\MAU-A4-CHU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AE09-DFFB-46B1-8578-3CD1D419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MAU-A4-CHUAN</Template>
  <TotalTime>95</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96</cp:revision>
  <cp:lastPrinted>2011-03-09T10:47:00Z</cp:lastPrinted>
  <dcterms:created xsi:type="dcterms:W3CDTF">2022-10-01T08:39:00Z</dcterms:created>
  <dcterms:modified xsi:type="dcterms:W3CDTF">2022-10-03T03:07:00Z</dcterms:modified>
</cp:coreProperties>
</file>